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954" w:rsidRPr="00765CFE" w:rsidRDefault="003F3E46" w:rsidP="008D329E">
      <w:pPr>
        <w:jc w:val="center"/>
        <w:rPr>
          <w:rFonts w:ascii="Times New Roman" w:hAnsi="Times New Roman"/>
          <w:b/>
          <w:i/>
          <w:color w:val="00B050"/>
          <w:sz w:val="31"/>
          <w:szCs w:val="31"/>
          <w:u w:val="single"/>
        </w:rPr>
      </w:pPr>
      <w:r w:rsidRPr="00765CFE">
        <w:rPr>
          <w:rFonts w:ascii="Times New Roman" w:hAnsi="Times New Roman"/>
          <w:b/>
          <w:i/>
          <w:color w:val="00B050"/>
          <w:sz w:val="31"/>
          <w:szCs w:val="31"/>
          <w:u w:val="single"/>
        </w:rPr>
        <w:t>R</w:t>
      </w:r>
      <w:r w:rsidR="00624401">
        <w:rPr>
          <w:rFonts w:ascii="Times New Roman" w:hAnsi="Times New Roman"/>
          <w:b/>
          <w:i/>
          <w:color w:val="00B050"/>
          <w:sz w:val="31"/>
          <w:szCs w:val="31"/>
          <w:u w:val="single"/>
        </w:rPr>
        <w:t>egolam</w:t>
      </w:r>
      <w:r w:rsidR="00626983">
        <w:rPr>
          <w:rFonts w:ascii="Times New Roman" w:hAnsi="Times New Roman"/>
          <w:b/>
          <w:i/>
          <w:color w:val="00B050"/>
          <w:sz w:val="31"/>
          <w:szCs w:val="31"/>
          <w:u w:val="single"/>
        </w:rPr>
        <w:t xml:space="preserve">ento Ufficiale </w:t>
      </w:r>
      <w:proofErr w:type="spellStart"/>
      <w:r w:rsidR="00626983">
        <w:rPr>
          <w:rFonts w:ascii="Times New Roman" w:hAnsi="Times New Roman"/>
          <w:b/>
          <w:i/>
          <w:color w:val="00B050"/>
          <w:sz w:val="31"/>
          <w:szCs w:val="31"/>
          <w:u w:val="single"/>
        </w:rPr>
        <w:t>Fanta</w:t>
      </w:r>
      <w:proofErr w:type="spellEnd"/>
      <w:r w:rsidR="00626983">
        <w:rPr>
          <w:rFonts w:ascii="Times New Roman" w:hAnsi="Times New Roman"/>
          <w:b/>
          <w:i/>
          <w:color w:val="00B050"/>
          <w:sz w:val="31"/>
          <w:szCs w:val="31"/>
          <w:u w:val="single"/>
        </w:rPr>
        <w:t xml:space="preserve"> FIFA</w:t>
      </w:r>
    </w:p>
    <w:p w:rsidR="0010252B" w:rsidRPr="00712244" w:rsidRDefault="0010252B" w:rsidP="00712244">
      <w:pPr>
        <w:jc w:val="center"/>
        <w:rPr>
          <w:rFonts w:ascii="Times New Roman" w:hAnsi="Times New Roman"/>
          <w:b/>
          <w:i/>
          <w:color w:val="3333FF"/>
          <w:sz w:val="31"/>
          <w:szCs w:val="31"/>
          <w:u w:val="single"/>
        </w:rPr>
      </w:pPr>
    </w:p>
    <w:p w:rsidR="008D329E" w:rsidRPr="00765CFE" w:rsidRDefault="0010252B" w:rsidP="008D329E">
      <w:pPr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Sito</w:t>
      </w:r>
      <w:r w:rsidR="008D329E"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:</w:t>
      </w:r>
    </w:p>
    <w:p w:rsidR="008D329E" w:rsidRDefault="00626983" w:rsidP="00621626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>
        <w:rPr>
          <w:rFonts w:ascii="Times New Roman" w:hAnsi="Times New Roman"/>
          <w:color w:val="3333FF"/>
          <w:sz w:val="19"/>
          <w:szCs w:val="19"/>
        </w:rPr>
        <w:t xml:space="preserve">Il </w:t>
      </w:r>
      <w:proofErr w:type="spellStart"/>
      <w:r>
        <w:rPr>
          <w:rFonts w:ascii="Times New Roman" w:hAnsi="Times New Roman"/>
          <w:color w:val="3333FF"/>
          <w:sz w:val="19"/>
          <w:szCs w:val="19"/>
        </w:rPr>
        <w:t>Fanta</w:t>
      </w:r>
      <w:proofErr w:type="spellEnd"/>
      <w:r>
        <w:rPr>
          <w:rFonts w:ascii="Times New Roman" w:hAnsi="Times New Roman"/>
          <w:color w:val="3333FF"/>
          <w:sz w:val="19"/>
          <w:szCs w:val="19"/>
        </w:rPr>
        <w:t xml:space="preserve"> FIFA</w:t>
      </w:r>
      <w:r w:rsidR="0010252B" w:rsidRPr="00765CFE">
        <w:rPr>
          <w:rFonts w:ascii="Times New Roman" w:hAnsi="Times New Roman"/>
          <w:color w:val="3333FF"/>
          <w:sz w:val="19"/>
          <w:szCs w:val="19"/>
        </w:rPr>
        <w:t xml:space="preserve"> è parte integrante de </w:t>
      </w:r>
      <w:r w:rsidR="0010252B" w:rsidRPr="00765CFE">
        <w:rPr>
          <w:rFonts w:ascii="Times New Roman" w:hAnsi="Times New Roman"/>
          <w:i/>
          <w:color w:val="3333FF"/>
          <w:sz w:val="19"/>
          <w:szCs w:val="19"/>
        </w:rPr>
        <w:t xml:space="preserve">“L’Olimpo delle </w:t>
      </w:r>
      <w:proofErr w:type="spellStart"/>
      <w:r w:rsidR="0010252B" w:rsidRPr="00765CFE">
        <w:rPr>
          <w:rFonts w:ascii="Times New Roman" w:hAnsi="Times New Roman"/>
          <w:i/>
          <w:color w:val="3333FF"/>
          <w:sz w:val="19"/>
          <w:szCs w:val="19"/>
        </w:rPr>
        <w:t>Fantaleghe</w:t>
      </w:r>
      <w:proofErr w:type="spellEnd"/>
      <w:r w:rsidR="0010252B" w:rsidRPr="00765CFE">
        <w:rPr>
          <w:rFonts w:ascii="Times New Roman" w:hAnsi="Times New Roman"/>
          <w:i/>
          <w:color w:val="3333FF"/>
          <w:sz w:val="19"/>
          <w:szCs w:val="19"/>
        </w:rPr>
        <w:t>”</w:t>
      </w:r>
      <w:r w:rsidR="0010252B" w:rsidRPr="00765CFE">
        <w:rPr>
          <w:rFonts w:ascii="Times New Roman" w:hAnsi="Times New Roman"/>
          <w:color w:val="3333FF"/>
          <w:sz w:val="19"/>
          <w:szCs w:val="19"/>
        </w:rPr>
        <w:t xml:space="preserve">  raggiungibile all’indirizzo </w:t>
      </w:r>
      <w:r w:rsidR="00247423">
        <w:rPr>
          <w:rFonts w:ascii="Times New Roman" w:hAnsi="Times New Roman"/>
          <w:color w:val="3333FF"/>
          <w:sz w:val="19"/>
          <w:szCs w:val="19"/>
        </w:rPr>
        <w:t>www.olimpodellefantaleghe.com</w:t>
      </w:r>
    </w:p>
    <w:p w:rsidR="003C43F8" w:rsidRPr="00765CFE" w:rsidRDefault="003C43F8" w:rsidP="003C43F8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Vertici di Lega:</w:t>
      </w:r>
    </w:p>
    <w:p w:rsidR="003C43F8" w:rsidRPr="00765CFE" w:rsidRDefault="003C43F8" w:rsidP="003C43F8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i/>
          <w:color w:val="3333FF"/>
          <w:sz w:val="19"/>
          <w:szCs w:val="19"/>
        </w:rPr>
      </w:pPr>
      <w:r w:rsidRPr="00765CFE">
        <w:rPr>
          <w:rFonts w:ascii="Times New Roman" w:hAnsi="Times New Roman"/>
          <w:i/>
          <w:color w:val="3333FF"/>
          <w:sz w:val="19"/>
          <w:szCs w:val="19"/>
        </w:rPr>
        <w:t xml:space="preserve">Presidente: </w:t>
      </w:r>
      <w:r w:rsidR="0019726D">
        <w:rPr>
          <w:rFonts w:ascii="Times New Roman" w:hAnsi="Times New Roman"/>
          <w:b/>
          <w:i/>
          <w:color w:val="3333FF"/>
          <w:sz w:val="19"/>
          <w:szCs w:val="19"/>
        </w:rPr>
        <w:t xml:space="preserve">Paladini Massimo </w:t>
      </w:r>
      <w:r w:rsidRPr="00765CFE">
        <w:rPr>
          <w:rFonts w:ascii="Times New Roman" w:hAnsi="Times New Roman"/>
          <w:color w:val="3333FF"/>
          <w:sz w:val="19"/>
          <w:szCs w:val="19"/>
        </w:rPr>
        <w:t xml:space="preserve">– </w:t>
      </w:r>
      <w:r w:rsidR="00626983">
        <w:rPr>
          <w:rFonts w:ascii="Times New Roman" w:hAnsi="Times New Roman"/>
          <w:i/>
          <w:color w:val="3333FF"/>
          <w:sz w:val="19"/>
          <w:szCs w:val="19"/>
        </w:rPr>
        <w:t>Consiglieri</w:t>
      </w:r>
      <w:r w:rsidR="006C32CF">
        <w:rPr>
          <w:rFonts w:ascii="Times New Roman" w:hAnsi="Times New Roman"/>
          <w:i/>
          <w:color w:val="3333FF"/>
          <w:sz w:val="19"/>
          <w:szCs w:val="19"/>
        </w:rPr>
        <w:t xml:space="preserve">: </w:t>
      </w:r>
      <w:proofErr w:type="spellStart"/>
      <w:r w:rsidR="006C32CF">
        <w:rPr>
          <w:rFonts w:ascii="Times New Roman" w:hAnsi="Times New Roman"/>
          <w:b/>
          <w:color w:val="3333FF"/>
          <w:sz w:val="19"/>
          <w:szCs w:val="19"/>
        </w:rPr>
        <w:t>Egildo</w:t>
      </w:r>
      <w:proofErr w:type="spellEnd"/>
      <w:r w:rsidR="006C32CF">
        <w:rPr>
          <w:rFonts w:ascii="Times New Roman" w:hAnsi="Times New Roman"/>
          <w:b/>
          <w:color w:val="3333FF"/>
          <w:sz w:val="19"/>
          <w:szCs w:val="19"/>
        </w:rPr>
        <w:t xml:space="preserve"> D’Angelo </w:t>
      </w:r>
      <w:r>
        <w:rPr>
          <w:rFonts w:ascii="Times New Roman" w:hAnsi="Times New Roman"/>
          <w:b/>
          <w:i/>
          <w:color w:val="3333FF"/>
          <w:sz w:val="19"/>
          <w:szCs w:val="19"/>
        </w:rPr>
        <w:t xml:space="preserve">- </w:t>
      </w:r>
      <w:r w:rsidR="00D330AC">
        <w:rPr>
          <w:rFonts w:ascii="Times New Roman" w:hAnsi="Times New Roman"/>
          <w:b/>
          <w:color w:val="3333FF"/>
          <w:sz w:val="19"/>
          <w:szCs w:val="19"/>
        </w:rPr>
        <w:t>Padella Marco</w:t>
      </w:r>
      <w:r w:rsidR="006C32CF">
        <w:rPr>
          <w:rFonts w:ascii="Times New Roman" w:hAnsi="Times New Roman"/>
          <w:b/>
          <w:color w:val="3333FF"/>
          <w:sz w:val="19"/>
          <w:szCs w:val="19"/>
        </w:rPr>
        <w:t xml:space="preserve"> – Simone Torpedine</w:t>
      </w:r>
    </w:p>
    <w:p w:rsidR="003C43F8" w:rsidRPr="00765CFE" w:rsidRDefault="003C43F8" w:rsidP="003C43F8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i/>
          <w:color w:val="3333FF"/>
          <w:sz w:val="19"/>
          <w:szCs w:val="19"/>
        </w:rPr>
      </w:pPr>
      <w:r w:rsidRPr="00765CFE">
        <w:rPr>
          <w:rFonts w:ascii="Times New Roman" w:hAnsi="Times New Roman"/>
          <w:color w:val="3333FF"/>
          <w:sz w:val="19"/>
          <w:szCs w:val="19"/>
        </w:rPr>
        <w:t>Per o</w:t>
      </w:r>
      <w:r w:rsidR="006C32CF">
        <w:rPr>
          <w:rFonts w:ascii="Times New Roman" w:hAnsi="Times New Roman"/>
          <w:color w:val="3333FF"/>
          <w:sz w:val="19"/>
          <w:szCs w:val="19"/>
        </w:rPr>
        <w:t>gni ricorso si uniranno questi 4</w:t>
      </w:r>
      <w:r w:rsidRPr="00765CFE">
        <w:rPr>
          <w:rFonts w:ascii="Times New Roman" w:hAnsi="Times New Roman"/>
          <w:color w:val="3333FF"/>
          <w:sz w:val="19"/>
          <w:szCs w:val="19"/>
        </w:rPr>
        <w:t xml:space="preserve"> ed emetteranno un giudizio giustificandolo e documentandolo</w:t>
      </w:r>
      <w:r>
        <w:rPr>
          <w:rFonts w:ascii="Times New Roman" w:hAnsi="Times New Roman"/>
          <w:color w:val="3333FF"/>
          <w:sz w:val="19"/>
          <w:szCs w:val="19"/>
        </w:rPr>
        <w:t>, in caso uno dei Presidenti sia interessato in prima persona perché coinvolge direttamente o indirettamente la sua squadra di Club verrà escluso da una eventuale votazione finale</w:t>
      </w:r>
      <w:r w:rsidRPr="00765CFE">
        <w:rPr>
          <w:rFonts w:ascii="Times New Roman" w:hAnsi="Times New Roman"/>
          <w:color w:val="3333FF"/>
          <w:sz w:val="19"/>
          <w:szCs w:val="19"/>
        </w:rPr>
        <w:t>.</w:t>
      </w:r>
    </w:p>
    <w:p w:rsidR="003C43F8" w:rsidRPr="00765CFE" w:rsidRDefault="003C43F8" w:rsidP="003C43F8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i/>
          <w:color w:val="3333FF"/>
          <w:sz w:val="19"/>
          <w:szCs w:val="19"/>
        </w:rPr>
      </w:pPr>
      <w:r w:rsidRPr="00765CFE">
        <w:rPr>
          <w:rFonts w:ascii="Times New Roman" w:hAnsi="Times New Roman"/>
          <w:color w:val="3333FF"/>
          <w:sz w:val="19"/>
          <w:szCs w:val="19"/>
        </w:rPr>
        <w:t>In caso di parità tra i membri sarà decisivo il voto del Presidente</w:t>
      </w:r>
      <w:r w:rsidR="00626983">
        <w:rPr>
          <w:rFonts w:ascii="Times New Roman" w:hAnsi="Times New Roman"/>
          <w:color w:val="3333FF"/>
          <w:sz w:val="19"/>
          <w:szCs w:val="19"/>
        </w:rPr>
        <w:t xml:space="preserve"> </w:t>
      </w:r>
      <w:proofErr w:type="spellStart"/>
      <w:r w:rsidR="00626983">
        <w:rPr>
          <w:rFonts w:ascii="Times New Roman" w:hAnsi="Times New Roman"/>
          <w:color w:val="3333FF"/>
          <w:sz w:val="19"/>
          <w:szCs w:val="19"/>
        </w:rPr>
        <w:t>Fanta</w:t>
      </w:r>
      <w:proofErr w:type="spellEnd"/>
      <w:r w:rsidR="00626983">
        <w:rPr>
          <w:rFonts w:ascii="Times New Roman" w:hAnsi="Times New Roman"/>
          <w:color w:val="3333FF"/>
          <w:sz w:val="19"/>
          <w:szCs w:val="19"/>
        </w:rPr>
        <w:t xml:space="preserve"> FIFA</w:t>
      </w:r>
      <w:r w:rsidRPr="00765CFE">
        <w:rPr>
          <w:rFonts w:ascii="Times New Roman" w:hAnsi="Times New Roman"/>
          <w:color w:val="3333FF"/>
          <w:sz w:val="19"/>
          <w:szCs w:val="19"/>
        </w:rPr>
        <w:t>.</w:t>
      </w:r>
    </w:p>
    <w:p w:rsidR="003C43F8" w:rsidRPr="00765CFE" w:rsidRDefault="003C43F8" w:rsidP="003C43F8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i/>
          <w:color w:val="3333FF"/>
          <w:sz w:val="19"/>
          <w:szCs w:val="19"/>
        </w:rPr>
      </w:pPr>
      <w:r w:rsidRPr="00765CFE">
        <w:rPr>
          <w:rFonts w:ascii="Times New Roman" w:hAnsi="Times New Roman"/>
          <w:color w:val="3333FF"/>
          <w:sz w:val="19"/>
          <w:szCs w:val="19"/>
        </w:rPr>
        <w:t>In caso si verificasse un imprevisto non contemplato in questo regolamento la decisione finale spetta esclus</w:t>
      </w:r>
      <w:r>
        <w:rPr>
          <w:rFonts w:ascii="Times New Roman" w:hAnsi="Times New Roman"/>
          <w:color w:val="3333FF"/>
          <w:sz w:val="19"/>
          <w:szCs w:val="19"/>
        </w:rPr>
        <w:t xml:space="preserve">ivamente </w:t>
      </w:r>
      <w:r w:rsidR="00626983">
        <w:rPr>
          <w:rFonts w:ascii="Times New Roman" w:hAnsi="Times New Roman"/>
          <w:color w:val="3333FF"/>
          <w:sz w:val="19"/>
          <w:szCs w:val="19"/>
        </w:rPr>
        <w:t xml:space="preserve">al  Presidente </w:t>
      </w:r>
      <w:proofErr w:type="spellStart"/>
      <w:r w:rsidR="00626983">
        <w:rPr>
          <w:rFonts w:ascii="Times New Roman" w:hAnsi="Times New Roman"/>
          <w:color w:val="3333FF"/>
          <w:sz w:val="19"/>
          <w:szCs w:val="19"/>
        </w:rPr>
        <w:t>Fanta</w:t>
      </w:r>
      <w:proofErr w:type="spellEnd"/>
      <w:r w:rsidR="00626983">
        <w:rPr>
          <w:rFonts w:ascii="Times New Roman" w:hAnsi="Times New Roman"/>
          <w:color w:val="3333FF"/>
          <w:sz w:val="19"/>
          <w:szCs w:val="19"/>
        </w:rPr>
        <w:t xml:space="preserve"> FIFA</w:t>
      </w:r>
      <w:r>
        <w:rPr>
          <w:rFonts w:ascii="Times New Roman" w:hAnsi="Times New Roman"/>
          <w:color w:val="3333FF"/>
          <w:sz w:val="19"/>
          <w:szCs w:val="19"/>
        </w:rPr>
        <w:t xml:space="preserve"> Sig. </w:t>
      </w:r>
      <w:r w:rsidR="0019726D">
        <w:rPr>
          <w:rFonts w:ascii="Times New Roman" w:hAnsi="Times New Roman"/>
          <w:b/>
          <w:i/>
          <w:color w:val="3333FF"/>
          <w:sz w:val="19"/>
          <w:szCs w:val="19"/>
        </w:rPr>
        <w:t>Paladini Massimo</w:t>
      </w:r>
      <w:r w:rsidRPr="00765CFE">
        <w:rPr>
          <w:rFonts w:ascii="Times New Roman" w:hAnsi="Times New Roman"/>
          <w:color w:val="3333FF"/>
          <w:sz w:val="19"/>
          <w:szCs w:val="19"/>
        </w:rPr>
        <w:t>.</w:t>
      </w:r>
    </w:p>
    <w:p w:rsidR="008D329E" w:rsidRPr="00765CFE" w:rsidRDefault="008D329E" w:rsidP="00621626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Stipula del calendario:</w:t>
      </w:r>
    </w:p>
    <w:p w:rsidR="0014189E" w:rsidRPr="009A69E1" w:rsidRDefault="00626983" w:rsidP="009A69E1">
      <w:pPr>
        <w:pStyle w:val="Paragrafoelenco"/>
        <w:numPr>
          <w:ilvl w:val="0"/>
          <w:numId w:val="1"/>
        </w:numPr>
        <w:jc w:val="both"/>
        <w:rPr>
          <w:rFonts w:ascii="Times New Roman" w:hAnsi="Times New Roman"/>
          <w:color w:val="3333FF"/>
          <w:sz w:val="24"/>
          <w:szCs w:val="24"/>
        </w:rPr>
      </w:pPr>
      <w:r>
        <w:rPr>
          <w:rFonts w:ascii="Times New Roman" w:hAnsi="Times New Roman"/>
          <w:color w:val="3333FF"/>
          <w:sz w:val="20"/>
          <w:szCs w:val="20"/>
        </w:rPr>
        <w:t>Il Calendario verrà effettuato tramite sorteggio comp</w:t>
      </w:r>
      <w:r w:rsidR="00CB7DEF">
        <w:rPr>
          <w:rFonts w:ascii="Times New Roman" w:hAnsi="Times New Roman"/>
          <w:color w:val="3333FF"/>
          <w:sz w:val="20"/>
          <w:szCs w:val="20"/>
        </w:rPr>
        <w:t>uterizzato, nel primo turno di qualificazione</w:t>
      </w:r>
      <w:r>
        <w:rPr>
          <w:rFonts w:ascii="Times New Roman" w:hAnsi="Times New Roman"/>
          <w:color w:val="3333FF"/>
          <w:sz w:val="20"/>
          <w:szCs w:val="20"/>
        </w:rPr>
        <w:t xml:space="preserve"> non si possono incontrare squadre dello stesso Campionato e dello stesso presidente</w:t>
      </w:r>
      <w:r w:rsidRPr="00445810">
        <w:rPr>
          <w:rFonts w:ascii="Times New Roman" w:hAnsi="Times New Roman"/>
          <w:color w:val="3333FF"/>
          <w:sz w:val="20"/>
          <w:szCs w:val="20"/>
        </w:rPr>
        <w:t>.</w:t>
      </w:r>
    </w:p>
    <w:p w:rsidR="001E4E5B" w:rsidRPr="00765CFE" w:rsidRDefault="001831B4" w:rsidP="00621626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Comunicazione della Form</w:t>
      </w:r>
      <w:r w:rsidR="001E4E5B"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azione:</w:t>
      </w:r>
    </w:p>
    <w:p w:rsidR="00BC5E74" w:rsidRPr="00765CFE" w:rsidRDefault="00BC5E74" w:rsidP="00BC5E7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La Formazione và data tramite l’apposita sezione che troverete n</w:t>
      </w: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ella nostra </w:t>
      </w:r>
      <w:proofErr w:type="spellStart"/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piattafroma</w:t>
      </w:r>
      <w:proofErr w:type="spellEnd"/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.</w:t>
      </w:r>
    </w:p>
    <w:p w:rsidR="00BC5E74" w:rsidRPr="00765CFE" w:rsidRDefault="00BC5E74" w:rsidP="00BC5E7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La scadenza per la c</w:t>
      </w: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onsegna si trova nella sezione “invio formazione” e in Home </w:t>
      </w:r>
      <w:proofErr w:type="spellStart"/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page</w:t>
      </w:r>
      <w:proofErr w:type="spellEnd"/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nella sezione “Il mio Calendario”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il che esenta ogni Presidente da un possibile ricorso con la motivazione “non sapevo entro quando bisognava darla”.</w:t>
      </w:r>
    </w:p>
    <w:p w:rsidR="00BC5E74" w:rsidRPr="00D330AC" w:rsidRDefault="00BC5E74" w:rsidP="00BC5E7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Effettuare la scelta dei titolari e delle riserve cliccando sui nomi dei giocatori stessi.</w:t>
      </w:r>
    </w:p>
    <w:p w:rsidR="00BC5E74" w:rsidRPr="00765CFE" w:rsidRDefault="00BC5E74" w:rsidP="00BC5E7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Attendere la finestrella dall’avvertenza “Formazione inviata correttamente”.</w:t>
      </w:r>
    </w:p>
    <w:p w:rsidR="00BC5E74" w:rsidRPr="00765CFE" w:rsidRDefault="00BC5E74" w:rsidP="00BC5E7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Si potranno inserire tutte i giocatori in rosa come riserve.</w:t>
      </w:r>
    </w:p>
    <w:p w:rsidR="00BC5E74" w:rsidRPr="004A592B" w:rsidRDefault="00BC5E74" w:rsidP="00BC5E7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Per ulteriore conferma del corretto i</w:t>
      </w: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nvio controllare in Home </w:t>
      </w:r>
      <w:proofErr w:type="spellStart"/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Page</w:t>
      </w:r>
      <w:proofErr w:type="spellEnd"/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 l’immagine del campo di calcio(cliccandoci sopra andate direttamente nella sezione invio formazione) vicino la vostra partita la quale sarà di colore arancione se non avete inviato la formazione e diventerà di colore verde quando la formazione risulterà inviata, cliccando sul l’incontro che dovete giocare si apre il Tabellino nel quale c’è la data di invio formazione.</w:t>
      </w:r>
    </w:p>
    <w:p w:rsidR="00BC5E74" w:rsidRPr="00765CFE" w:rsidRDefault="00BC5E74" w:rsidP="00BC5E74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La manca</w:t>
      </w: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ta verifica degli immediati 2 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punti precedenti, esulano ogni Presidente da un possibile ricorso con la motivazione “eh ma io la Formazione l’ho inviata”.</w:t>
      </w:r>
    </w:p>
    <w:p w:rsidR="005068A1" w:rsidRPr="00626983" w:rsidRDefault="00B12B5D" w:rsidP="00626983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La mancata consegna della formazione</w:t>
      </w:r>
      <w:r w:rsidR="00B6414F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(Campionato &amp; Gironi)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da parte di un Presidente farà utilizzare allo stesso la Formazione della settimana</w:t>
      </w:r>
      <w:r w:rsidR="001B4AEC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precedente</w:t>
      </w:r>
      <w:r w:rsidR="00AF27B2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( la mancata consegna della formazione nella prima giornata di una competizione farà giocare lo stesso con una formazione obbligata con modulo 4-4-2 e</w:t>
      </w:r>
      <w:r w:rsidR="004E420C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giocatori</w:t>
      </w:r>
      <w:r w:rsidR="00626983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in ordine di valore decrescente).</w:t>
      </w:r>
    </w:p>
    <w:p w:rsidR="001E4E5B" w:rsidRPr="00765CFE" w:rsidRDefault="001E4E5B" w:rsidP="00621626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Svolgimento della Gara (S.V. e Sostituzioni):</w:t>
      </w:r>
    </w:p>
    <w:p w:rsidR="001E4E5B" w:rsidRPr="00765CFE" w:rsidRDefault="001E4E5B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Il giornale di riferimento sarà la GAZZETTA DELLO SPORT del martedì.</w:t>
      </w:r>
    </w:p>
    <w:p w:rsidR="001E4E5B" w:rsidRPr="00765CFE" w:rsidRDefault="001E4E5B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Il portiere che prenderà S.V. avrà un 6 d'u</w:t>
      </w:r>
      <w:r w:rsidR="00981807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fficio se avrà giocato almeno 25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minuti (recupero escluso).</w:t>
      </w:r>
    </w:p>
    <w:p w:rsidR="001E4E5B" w:rsidRPr="00765CFE" w:rsidRDefault="001E4E5B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Se non giocheranno i portieri si giocherà in 10.</w:t>
      </w:r>
    </w:p>
    <w:p w:rsidR="00D27529" w:rsidRPr="00D27529" w:rsidRDefault="00D27529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Il calciatore S.V. che ottiene un bonus(Gol o Assist) riceve sempre 6 punti d’ufficio(a cui vanno aggiunti i relativi bonus)</w:t>
      </w:r>
    </w:p>
    <w:p w:rsidR="00D27529" w:rsidRPr="00D27529" w:rsidRDefault="00D27529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Il calciatore S.V. che viene espulso riceve sempre 4 punti d’ufficio(comprensivi del malus per l’espulsione)</w:t>
      </w:r>
    </w:p>
    <w:p w:rsidR="00D27529" w:rsidRPr="00D27529" w:rsidRDefault="00D27529" w:rsidP="00D27529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Il calciatore S.V. che sbaglia un rigore o che fa un autorete riceve sempre 6 punti d’ufficio(a cui vanno </w:t>
      </w:r>
      <w:proofErr w:type="spellStart"/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sotratti</w:t>
      </w:r>
      <w:proofErr w:type="spellEnd"/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i relativi malus)</w:t>
      </w:r>
      <w:r w:rsidR="009A30CE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.</w:t>
      </w:r>
    </w:p>
    <w:p w:rsidR="009A30CE" w:rsidRPr="00765CFE" w:rsidRDefault="009A30CE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Un giocatore che avrà S.V. </w:t>
      </w:r>
      <w:r w:rsidR="00E336E0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senza ottenere nessun bonus/malus anche se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verrà ammonito andrà sostituito</w:t>
      </w:r>
      <w:r w:rsidR="00E336E0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(come se non fosse sceso in campo</w:t>
      </w:r>
      <w:r w:rsidR="00CB0395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)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.</w:t>
      </w:r>
    </w:p>
    <w:p w:rsidR="00621626" w:rsidRPr="00765CFE" w:rsidRDefault="009A30CE" w:rsidP="00E63695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lastRenderedPageBreak/>
        <w:t>Si possono portare in panchina tutti i giocatori</w:t>
      </w:r>
      <w:r w:rsidR="00621626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, ma il portiere dev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e </w:t>
      </w:r>
      <w:r w:rsidR="00621626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essere obbligatoriamente la prima riserva</w:t>
      </w:r>
      <w:r w:rsidR="00E63695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, e come tale verrà considerato anche se posizionato diversamente.</w:t>
      </w:r>
    </w:p>
    <w:p w:rsidR="00621626" w:rsidRPr="00765CFE" w:rsidRDefault="00E336E0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>
        <w:rPr>
          <w:rFonts w:ascii="Times New Roman" w:hAnsi="Times New Roman"/>
          <w:color w:val="3333FF"/>
          <w:sz w:val="19"/>
          <w:szCs w:val="19"/>
        </w:rPr>
        <w:t>L</w:t>
      </w:r>
      <w:r w:rsidR="00621626" w:rsidRPr="00765CFE">
        <w:rPr>
          <w:rFonts w:ascii="Times New Roman" w:hAnsi="Times New Roman"/>
          <w:color w:val="3333FF"/>
          <w:sz w:val="19"/>
          <w:szCs w:val="19"/>
        </w:rPr>
        <w:t xml:space="preserve">e sostituzioni </w:t>
      </w:r>
      <w:r>
        <w:rPr>
          <w:rFonts w:ascii="Times New Roman" w:hAnsi="Times New Roman"/>
          <w:color w:val="3333FF"/>
          <w:sz w:val="19"/>
          <w:szCs w:val="19"/>
        </w:rPr>
        <w:t xml:space="preserve">durante la partita </w:t>
      </w:r>
      <w:r w:rsidR="00621626" w:rsidRPr="00765CFE">
        <w:rPr>
          <w:rFonts w:ascii="Times New Roman" w:hAnsi="Times New Roman"/>
          <w:color w:val="3333FF"/>
          <w:sz w:val="19"/>
          <w:szCs w:val="19"/>
        </w:rPr>
        <w:t>saranno illimitate.</w:t>
      </w:r>
    </w:p>
    <w:p w:rsidR="00621626" w:rsidRPr="00765CFE" w:rsidRDefault="00621626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 giocatori potranno sostituire solo quelli del loro stesso ruolo ed in ordine di preferenza.</w:t>
      </w:r>
    </w:p>
    <w:p w:rsidR="00175C0D" w:rsidRPr="00765CFE" w:rsidRDefault="00621626" w:rsidP="00175C0D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In caso non si possano fare sostituzioni si giocherà in 10, in 9 etc.</w:t>
      </w:r>
    </w:p>
    <w:p w:rsidR="00C0281B" w:rsidRPr="00765CFE" w:rsidRDefault="00C0281B" w:rsidP="00C0281B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</w:p>
    <w:p w:rsidR="005068A1" w:rsidRPr="005473A1" w:rsidRDefault="005068A1" w:rsidP="005473A1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Svolgimento della Gara(Partite Rinviate e/o Sospese e/o Annullate):</w:t>
      </w:r>
    </w:p>
    <w:p w:rsidR="005068A1" w:rsidRPr="00766989" w:rsidRDefault="005068A1" w:rsidP="005068A1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Per ogni partita rinviata,sos</w:t>
      </w:r>
      <w:r w:rsidR="006B5936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pesa,annullata la quale influirà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sul regolare espletamento del calendario delle competizioni successive,  non si attenderà il rifacimento della stessa e si utilizzeranno i voti</w:t>
      </w:r>
      <w:r w:rsidR="006B5936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dati in quel momento dalla gazzetta dello sport per concludere la giornata. In assenza di voti della Gazze</w:t>
      </w:r>
      <w:r w:rsidR="00DA56F2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t</w:t>
      </w:r>
      <w:r w:rsidR="006B5936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ta dello sport entr</w:t>
      </w:r>
      <w:r w:rsidR="00C0281B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eranno le rispettive riserve</w:t>
      </w:r>
      <w:r w:rsidR="00BC5E74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</w:t>
      </w:r>
      <w:r w:rsidR="00E7211B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</w:t>
      </w:r>
      <w:r w:rsidR="006B5936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n caso non si hanno a disposizione riserve utili </w:t>
      </w:r>
      <w:r w:rsidR="00C0281B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verrà applicato il</w:t>
      </w:r>
      <w:r w:rsidR="005473A1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5</w:t>
      </w:r>
      <w:r w:rsidR="006B5936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di ufficio</w:t>
      </w:r>
      <w:r w:rsidR="00E7211B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. </w:t>
      </w:r>
    </w:p>
    <w:p w:rsidR="001F15D3" w:rsidRPr="001F15D3" w:rsidRDefault="001F15D3" w:rsidP="005473A1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</w:p>
    <w:p w:rsidR="00621626" w:rsidRPr="00765CFE" w:rsidRDefault="00621626" w:rsidP="00621626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Svolgimento della Gara (Partite Rinviate):</w:t>
      </w:r>
    </w:p>
    <w:p w:rsidR="00621626" w:rsidRPr="00765CFE" w:rsidRDefault="00621626" w:rsidP="0062162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Per ogni partita rinviatasi attenderà</w:t>
      </w:r>
      <w:r w:rsidR="005473A1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il rifacimento della stessa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.</w:t>
      </w:r>
    </w:p>
    <w:p w:rsidR="00765CFE" w:rsidRPr="009A69E1" w:rsidRDefault="00621626" w:rsidP="00B30045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Nel caso in cui una partita v</w:t>
      </w:r>
      <w:r w:rsidR="005473A1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enga rinviata,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i giocatori schierati dai Presidenti, facenti parte della gara in oggetto</w:t>
      </w:r>
      <w:r w:rsidR="00B30045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,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saranno valutati nel recupero della stessa. Nel caso in cui, per qualsiasi motivazione, essi non potranno prender parte al suddetto recupero, </w:t>
      </w:r>
      <w:r w:rsidR="00B30045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subentrerà la rispettiva riserva</w:t>
      </w:r>
      <w:r w:rsidR="00E7211B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s</w:t>
      </w:r>
      <w:r w:rsidR="00B30045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e questo non fosse possibile 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verrà applicata </w:t>
      </w:r>
      <w:r w:rsidR="00B30045"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allora 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l</w:t>
      </w:r>
      <w:r w:rsidR="005473A1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a riserva d'ufficio pari a 5</w:t>
      </w:r>
      <w:r w:rsidR="00E7211B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.</w:t>
      </w:r>
    </w:p>
    <w:p w:rsidR="00B36C5F" w:rsidRPr="006D7837" w:rsidRDefault="00B36C5F" w:rsidP="00B36C5F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6D7837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Partite annullate causa fallimento o esclusione dalla Lega Serie A (Vedi Parma stagione 2014/15):</w:t>
      </w:r>
    </w:p>
    <w:p w:rsidR="00B36C5F" w:rsidRPr="009A69E1" w:rsidRDefault="00B36C5F" w:rsidP="009A69E1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6D7837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Nel caso in cui le partite vengono annullate e non più rigiocate causa fallimento</w:t>
      </w:r>
      <w:r w:rsidR="003C43F8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o esclusione  di una squadra di Serie A i giocatori interessati saranno sostituiti dalle rispettive riserve</w:t>
      </w:r>
      <w:r w:rsidR="00DD639D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,</w:t>
      </w:r>
      <w:r w:rsidR="003C43F8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in caso in cui n</w:t>
      </w:r>
      <w:r w:rsidR="00BC5E74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o</w:t>
      </w:r>
      <w:r w:rsidR="003C43F8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n si dispone di riserve con voto </w:t>
      </w:r>
      <w:r w:rsidRPr="006D7837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si avrà una riserva di ufficio pari a 5</w:t>
      </w:r>
      <w:r w:rsidR="00616570" w:rsidRPr="006D7837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per tutti i gioc</w:t>
      </w:r>
      <w:r w:rsidR="00DD639D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atori squalificati esclusi.</w:t>
      </w:r>
    </w:p>
    <w:p w:rsidR="00B90291" w:rsidRPr="00765CFE" w:rsidRDefault="005D7DC4" w:rsidP="005D7DC4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Svolgimento della Gara (Moduli</w:t>
      </w:r>
      <w:r w:rsidR="002B0EF5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 xml:space="preserve"> e Fattore C</w:t>
      </w:r>
      <w:r w:rsidR="00B90291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ampo</w:t>
      </w: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):</w:t>
      </w:r>
    </w:p>
    <w:p w:rsidR="0065127F" w:rsidRPr="00D603BD" w:rsidRDefault="0065127F" w:rsidP="0065127F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D603BD">
        <w:rPr>
          <w:rFonts w:ascii="Times New Roman" w:hAnsi="Times New Roman"/>
          <w:color w:val="3333FF"/>
          <w:sz w:val="19"/>
          <w:szCs w:val="19"/>
        </w:rPr>
        <w:t xml:space="preserve">I moduli consentiti sono: 6-3-1, </w:t>
      </w:r>
      <w:r w:rsidRPr="00D603BD">
        <w:rPr>
          <w:rFonts w:ascii="Times New Roman" w:hAnsi="Times New Roman"/>
          <w:color w:val="FF0000"/>
          <w:sz w:val="19"/>
          <w:szCs w:val="19"/>
        </w:rPr>
        <w:t>5-4-1</w:t>
      </w:r>
      <w:r w:rsidRPr="00D603BD">
        <w:rPr>
          <w:rFonts w:ascii="Times New Roman" w:hAnsi="Times New Roman"/>
          <w:color w:val="3333FF"/>
          <w:sz w:val="19"/>
          <w:szCs w:val="19"/>
        </w:rPr>
        <w:t xml:space="preserve">, 4-5-1, </w:t>
      </w:r>
      <w:r w:rsidRPr="00D603BD">
        <w:rPr>
          <w:rFonts w:ascii="Times New Roman" w:hAnsi="Times New Roman"/>
          <w:color w:val="FF0000"/>
          <w:sz w:val="19"/>
          <w:szCs w:val="19"/>
        </w:rPr>
        <w:t>5-3-2</w:t>
      </w:r>
      <w:r w:rsidRPr="00D603BD">
        <w:rPr>
          <w:rFonts w:ascii="Times New Roman" w:hAnsi="Times New Roman"/>
          <w:color w:val="3333FF"/>
          <w:sz w:val="19"/>
          <w:szCs w:val="19"/>
        </w:rPr>
        <w:t xml:space="preserve">, 4-4-2, </w:t>
      </w:r>
      <w:r w:rsidRPr="00D603BD">
        <w:rPr>
          <w:rFonts w:ascii="Times New Roman" w:hAnsi="Times New Roman"/>
          <w:color w:val="FF0000"/>
          <w:sz w:val="19"/>
          <w:szCs w:val="19"/>
        </w:rPr>
        <w:t>3-5-2</w:t>
      </w:r>
      <w:r w:rsidRPr="00D603BD">
        <w:rPr>
          <w:rFonts w:ascii="Times New Roman" w:hAnsi="Times New Roman"/>
          <w:color w:val="3333FF"/>
          <w:sz w:val="19"/>
          <w:szCs w:val="19"/>
        </w:rPr>
        <w:t xml:space="preserve">, 3-6-1, </w:t>
      </w:r>
      <w:r w:rsidRPr="00D603BD">
        <w:rPr>
          <w:rFonts w:ascii="Times New Roman" w:hAnsi="Times New Roman"/>
          <w:color w:val="FF0000"/>
          <w:sz w:val="19"/>
          <w:szCs w:val="19"/>
        </w:rPr>
        <w:t>4-3-3</w:t>
      </w:r>
      <w:r w:rsidRPr="00D603BD">
        <w:rPr>
          <w:rFonts w:ascii="Times New Roman" w:hAnsi="Times New Roman"/>
          <w:color w:val="3333FF"/>
          <w:sz w:val="19"/>
          <w:szCs w:val="19"/>
        </w:rPr>
        <w:t>, 3-4-3.</w:t>
      </w:r>
    </w:p>
    <w:p w:rsidR="00B90291" w:rsidRDefault="00B90291" w:rsidP="00626983">
      <w:pPr>
        <w:pStyle w:val="Paragrafoelenco"/>
        <w:ind w:left="360"/>
        <w:jc w:val="both"/>
        <w:rPr>
          <w:rFonts w:ascii="Times New Roman" w:hAnsi="Times New Roman"/>
          <w:color w:val="3333FF"/>
          <w:sz w:val="19"/>
          <w:szCs w:val="19"/>
        </w:rPr>
      </w:pPr>
    </w:p>
    <w:p w:rsidR="00AC7E5D" w:rsidRPr="00765CFE" w:rsidRDefault="00AC7E5D" w:rsidP="00AC7E5D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</w:p>
    <w:tbl>
      <w:tblPr>
        <w:tblW w:w="8756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8756"/>
      </w:tblGrid>
      <w:tr w:rsidR="0065127F" w:rsidRPr="00AC7E5D" w:rsidTr="00AC7E5D">
        <w:trPr>
          <w:trHeight w:val="34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27F" w:rsidRPr="00D603BD" w:rsidRDefault="0065127F" w:rsidP="005A139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  <w:r w:rsidRPr="00D603BD"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  <w:t>Svolgimento della Gara (Bonus e Malus Moduli):</w:t>
            </w:r>
          </w:p>
        </w:tc>
      </w:tr>
      <w:tr w:rsidR="0065127F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127F" w:rsidRPr="00D603BD" w:rsidRDefault="0065127F" w:rsidP="005A139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  <w:r w:rsidRPr="00D603BD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I moduli possono dare o togliere punti alla somma totale dell'avversario e quelli consentiti sono:</w:t>
            </w:r>
          </w:p>
        </w:tc>
      </w:tr>
      <w:tr w:rsidR="0065127F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27F" w:rsidRPr="00D603BD" w:rsidRDefault="0065127F" w:rsidP="005A139B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it-IT"/>
              </w:rPr>
            </w:pPr>
            <w:r w:rsidRPr="00D603BD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it-IT"/>
              </w:rPr>
              <w:t xml:space="preserve">6-3-1= -2 punti                          </w:t>
            </w:r>
            <w:r w:rsidRPr="00D603BD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>4-4-2= 0 punti</w:t>
            </w:r>
            <w:r w:rsidR="00AA40AC"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  <w:t xml:space="preserve">                    </w:t>
            </w:r>
            <w:r w:rsidRPr="00D603BD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3-5-2= +0,5 punti</w:t>
            </w:r>
          </w:p>
        </w:tc>
      </w:tr>
      <w:tr w:rsidR="0065127F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27F" w:rsidRPr="00D603BD" w:rsidRDefault="0065127F" w:rsidP="005A139B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D603BD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it-IT"/>
              </w:rPr>
              <w:t xml:space="preserve">5-4-1= -1,5 punti                                                                  </w:t>
            </w:r>
            <w:r w:rsidRPr="00D603BD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3-6-1= +1.0 punti</w:t>
            </w:r>
          </w:p>
        </w:tc>
      </w:tr>
      <w:tr w:rsidR="0065127F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27F" w:rsidRPr="00D603BD" w:rsidRDefault="0065127F" w:rsidP="005A139B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it-IT"/>
              </w:rPr>
            </w:pPr>
            <w:r w:rsidRPr="00D603BD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it-IT"/>
              </w:rPr>
              <w:t xml:space="preserve">4-5-1= -1 punti                                                                     </w:t>
            </w:r>
            <w:r w:rsidRPr="00D603BD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4-3-3= +1,0 punti</w:t>
            </w:r>
          </w:p>
        </w:tc>
      </w:tr>
      <w:tr w:rsidR="0065127F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5127F" w:rsidRPr="00D603BD" w:rsidRDefault="0065127F" w:rsidP="005A139B">
            <w:pPr>
              <w:spacing w:after="0" w:line="240" w:lineRule="auto"/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it-IT"/>
              </w:rPr>
            </w:pPr>
            <w:r w:rsidRPr="00D603BD">
              <w:rPr>
                <w:rFonts w:ascii="Times New Roman" w:eastAsia="Times New Roman" w:hAnsi="Times New Roman"/>
                <w:color w:val="FF0000"/>
                <w:sz w:val="20"/>
                <w:szCs w:val="20"/>
                <w:lang w:eastAsia="it-IT"/>
              </w:rPr>
              <w:t xml:space="preserve">5-3-2= -0,5 punti                                                                  </w:t>
            </w:r>
            <w:r w:rsidRPr="00D603BD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3-4-3= +1,5 punti</w:t>
            </w:r>
          </w:p>
        </w:tc>
      </w:tr>
      <w:tr w:rsidR="00AC7E5D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7E5D" w:rsidRPr="00AC7E5D" w:rsidRDefault="00AC7E5D" w:rsidP="00AC7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AC7E5D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7E5D" w:rsidRPr="00AC7E5D" w:rsidRDefault="00AC7E5D" w:rsidP="00AC7E5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AC7E5D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7E5D" w:rsidRPr="00AC7E5D" w:rsidRDefault="00AC7E5D" w:rsidP="00484F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AC7E5D" w:rsidRPr="00AC7E5D" w:rsidTr="00AC7E5D">
        <w:trPr>
          <w:trHeight w:val="255"/>
        </w:trPr>
        <w:tc>
          <w:tcPr>
            <w:tcW w:w="8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C7E5D" w:rsidRPr="00AC7E5D" w:rsidRDefault="00AC7E5D" w:rsidP="00484FD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</w:tbl>
    <w:p w:rsidR="002B0EF5" w:rsidRDefault="002B0EF5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bookmarkStart w:id="0" w:name="_GoBack"/>
      <w:bookmarkEnd w:id="0"/>
    </w:p>
    <w:p w:rsidR="009A69E1" w:rsidRDefault="009A69E1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9A69E1" w:rsidRDefault="009A69E1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9A69E1" w:rsidRDefault="009A69E1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9A69E1" w:rsidRDefault="009A69E1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9A69E1" w:rsidRDefault="009A69E1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BC5E74" w:rsidRDefault="00BC5E74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E071AD" w:rsidRPr="00765CFE" w:rsidRDefault="00E071AD" w:rsidP="00E071AD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lastRenderedPageBreak/>
        <w:t>Svolgimento della Gara (Bonus e Malus):</w:t>
      </w:r>
    </w:p>
    <w:p w:rsidR="00E071AD" w:rsidRPr="00765CFE" w:rsidRDefault="00E071AD" w:rsidP="00E071AD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 Bonus e i Malus, applicabili al totale somma di ogni squadra sono:</w:t>
      </w:r>
    </w:p>
    <w:p w:rsidR="00E071AD" w:rsidRPr="00765CFE" w:rsidRDefault="00062AF6" w:rsidP="00062AF6">
      <w:pPr>
        <w:ind w:left="2832"/>
        <w:jc w:val="both"/>
        <w:rPr>
          <w:rFonts w:ascii="Times New Roman" w:hAnsi="Times New Roman"/>
          <w:b/>
          <w:i/>
          <w:color w:val="3333FF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3333FF"/>
          <w:sz w:val="19"/>
          <w:szCs w:val="19"/>
          <w:u w:val="single"/>
        </w:rPr>
        <w:t>BONUS</w:t>
      </w:r>
      <w:r w:rsidRPr="00765CFE">
        <w:rPr>
          <w:rFonts w:ascii="Times New Roman" w:hAnsi="Times New Roman"/>
          <w:b/>
          <w:i/>
          <w:color w:val="3333FF"/>
          <w:sz w:val="19"/>
          <w:szCs w:val="19"/>
        </w:rPr>
        <w:tab/>
      </w:r>
      <w:r w:rsidRPr="00765CFE">
        <w:rPr>
          <w:rFonts w:ascii="Times New Roman" w:hAnsi="Times New Roman"/>
          <w:b/>
          <w:i/>
          <w:color w:val="3333FF"/>
          <w:sz w:val="19"/>
          <w:szCs w:val="19"/>
        </w:rPr>
        <w:tab/>
      </w:r>
      <w:r w:rsidRPr="00765CFE">
        <w:rPr>
          <w:rFonts w:ascii="Times New Roman" w:hAnsi="Times New Roman"/>
          <w:b/>
          <w:i/>
          <w:color w:val="3333FF"/>
          <w:sz w:val="19"/>
          <w:szCs w:val="19"/>
        </w:rPr>
        <w:tab/>
      </w:r>
      <w:r w:rsidRPr="00765CFE">
        <w:rPr>
          <w:rFonts w:ascii="Times New Roman" w:hAnsi="Times New Roman"/>
          <w:b/>
          <w:i/>
          <w:color w:val="3333FF"/>
          <w:sz w:val="19"/>
          <w:szCs w:val="19"/>
          <w:u w:val="single"/>
        </w:rPr>
        <w:t>MALUS</w:t>
      </w:r>
    </w:p>
    <w:tbl>
      <w:tblPr>
        <w:tblW w:w="0" w:type="auto"/>
        <w:jc w:val="center"/>
        <w:tblInd w:w="18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30"/>
        <w:gridCol w:w="581"/>
        <w:gridCol w:w="2329"/>
      </w:tblGrid>
      <w:tr w:rsidR="009029E7" w:rsidRPr="00765CFE">
        <w:trPr>
          <w:jc w:val="center"/>
        </w:trPr>
        <w:tc>
          <w:tcPr>
            <w:tcW w:w="2330" w:type="dxa"/>
          </w:tcPr>
          <w:p w:rsidR="00754719" w:rsidRPr="00765CFE" w:rsidRDefault="00754719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Gol Fatto 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>+3,0</w:t>
            </w:r>
          </w:p>
        </w:tc>
        <w:tc>
          <w:tcPr>
            <w:tcW w:w="581" w:type="dxa"/>
            <w:tcBorders>
              <w:top w:val="nil"/>
              <w:bottom w:val="nil"/>
            </w:tcBorders>
          </w:tcPr>
          <w:p w:rsidR="00754719" w:rsidRPr="00765CFE" w:rsidRDefault="00754719" w:rsidP="003F3E46">
            <w:pPr>
              <w:spacing w:after="0" w:line="240" w:lineRule="auto"/>
              <w:jc w:val="both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2329" w:type="dxa"/>
          </w:tcPr>
          <w:p w:rsidR="00754719" w:rsidRPr="00765CFE" w:rsidRDefault="00062AF6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Gol Subito 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-1,0</w:t>
            </w:r>
          </w:p>
        </w:tc>
      </w:tr>
      <w:tr w:rsidR="009029E7" w:rsidRPr="00765CFE">
        <w:trPr>
          <w:jc w:val="center"/>
        </w:trPr>
        <w:tc>
          <w:tcPr>
            <w:tcW w:w="2330" w:type="dxa"/>
          </w:tcPr>
          <w:p w:rsidR="00754719" w:rsidRPr="00765CFE" w:rsidRDefault="00062AF6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Rigore Parato 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+ 3,0</w:t>
            </w:r>
          </w:p>
        </w:tc>
        <w:tc>
          <w:tcPr>
            <w:tcW w:w="581" w:type="dxa"/>
            <w:tcBorders>
              <w:top w:val="nil"/>
              <w:bottom w:val="nil"/>
            </w:tcBorders>
          </w:tcPr>
          <w:p w:rsidR="00754719" w:rsidRPr="00765CFE" w:rsidRDefault="00754719" w:rsidP="003F3E46">
            <w:pPr>
              <w:spacing w:after="0" w:line="240" w:lineRule="auto"/>
              <w:jc w:val="both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2329" w:type="dxa"/>
          </w:tcPr>
          <w:p w:rsidR="00754719" w:rsidRPr="00765CFE" w:rsidRDefault="00062AF6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Autogol 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- 2,0</w:t>
            </w:r>
          </w:p>
        </w:tc>
      </w:tr>
      <w:tr w:rsidR="009029E7" w:rsidRPr="00765CFE" w:rsidTr="00B36C5F">
        <w:trPr>
          <w:jc w:val="center"/>
        </w:trPr>
        <w:tc>
          <w:tcPr>
            <w:tcW w:w="2330" w:type="dxa"/>
            <w:tcBorders>
              <w:bottom w:val="single" w:sz="4" w:space="0" w:color="000000"/>
            </w:tcBorders>
          </w:tcPr>
          <w:p w:rsidR="00754719" w:rsidRPr="00765CFE" w:rsidRDefault="00B90291" w:rsidP="00B90291">
            <w:pPr>
              <w:spacing w:after="0" w:line="240" w:lineRule="auto"/>
              <w:rPr>
                <w:rFonts w:ascii="Times New Roman" w:hAnsi="Times New Roman"/>
                <w:color w:val="FF0000"/>
                <w:sz w:val="19"/>
                <w:szCs w:val="19"/>
              </w:rPr>
            </w:pPr>
            <w:r>
              <w:rPr>
                <w:rFonts w:ascii="Times New Roman" w:hAnsi="Times New Roman"/>
                <w:color w:val="3333FF"/>
                <w:sz w:val="19"/>
                <w:szCs w:val="19"/>
              </w:rPr>
              <w:t>Assist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+ 1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>,0</w:t>
            </w:r>
          </w:p>
        </w:tc>
        <w:tc>
          <w:tcPr>
            <w:tcW w:w="581" w:type="dxa"/>
            <w:tcBorders>
              <w:top w:val="nil"/>
              <w:bottom w:val="nil"/>
            </w:tcBorders>
          </w:tcPr>
          <w:p w:rsidR="00754719" w:rsidRPr="00765CFE" w:rsidRDefault="00754719" w:rsidP="003F3E46">
            <w:pPr>
              <w:spacing w:after="0" w:line="240" w:lineRule="auto"/>
              <w:jc w:val="both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2329" w:type="dxa"/>
          </w:tcPr>
          <w:p w:rsidR="00754719" w:rsidRPr="00765CFE" w:rsidRDefault="00754719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Rigore </w:t>
            </w:r>
            <w:r w:rsidR="00062AF6"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>Sbagliato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 w:rsidR="00062AF6"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>-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3,0</w:t>
            </w:r>
          </w:p>
        </w:tc>
      </w:tr>
      <w:tr w:rsidR="00B36C5F" w:rsidRPr="00765CFE" w:rsidTr="002D003F">
        <w:trPr>
          <w:jc w:val="center"/>
        </w:trPr>
        <w:tc>
          <w:tcPr>
            <w:tcW w:w="2330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B36C5F" w:rsidRPr="00765CFE" w:rsidRDefault="00B36C5F" w:rsidP="00FB15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>
              <w:rPr>
                <w:rFonts w:ascii="Times New Roman" w:hAnsi="Times New Roman"/>
                <w:color w:val="3333FF"/>
                <w:sz w:val="19"/>
                <w:szCs w:val="19"/>
              </w:rPr>
              <w:t>Fattore Campo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+ 1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>,</w:t>
            </w:r>
            <w:r>
              <w:rPr>
                <w:rFonts w:ascii="Times New Roman" w:hAnsi="Times New Roman"/>
                <w:color w:val="3333FF"/>
                <w:sz w:val="19"/>
                <w:szCs w:val="19"/>
              </w:rPr>
              <w:t>5</w:t>
            </w:r>
          </w:p>
        </w:tc>
        <w:tc>
          <w:tcPr>
            <w:tcW w:w="581" w:type="dxa"/>
            <w:tcBorders>
              <w:top w:val="nil"/>
              <w:left w:val="single" w:sz="4" w:space="0" w:color="auto"/>
              <w:bottom w:val="nil"/>
            </w:tcBorders>
          </w:tcPr>
          <w:p w:rsidR="00B36C5F" w:rsidRPr="00765CFE" w:rsidRDefault="00B36C5F" w:rsidP="00FB1546">
            <w:pPr>
              <w:spacing w:after="0" w:line="240" w:lineRule="auto"/>
              <w:jc w:val="both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2329" w:type="dxa"/>
            <w:tcBorders>
              <w:bottom w:val="single" w:sz="4" w:space="0" w:color="000000"/>
            </w:tcBorders>
          </w:tcPr>
          <w:p w:rsidR="00B36C5F" w:rsidRPr="00765CFE" w:rsidRDefault="00B36C5F" w:rsidP="00FB15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Ammonizione      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- </w:t>
            </w:r>
            <w:r>
              <w:rPr>
                <w:rFonts w:ascii="Times New Roman" w:hAnsi="Times New Roman"/>
                <w:color w:val="3333FF"/>
                <w:sz w:val="19"/>
                <w:szCs w:val="19"/>
              </w:rPr>
              <w:t>0,5</w:t>
            </w:r>
          </w:p>
        </w:tc>
      </w:tr>
      <w:tr w:rsidR="002D003F" w:rsidRPr="00765CFE" w:rsidTr="002D003F">
        <w:trPr>
          <w:jc w:val="center"/>
        </w:trPr>
        <w:tc>
          <w:tcPr>
            <w:tcW w:w="2330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2D003F" w:rsidRPr="00765CFE" w:rsidRDefault="002D003F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</w:tcBorders>
          </w:tcPr>
          <w:p w:rsidR="002D003F" w:rsidRPr="00765CFE" w:rsidRDefault="002D003F" w:rsidP="003F3E46">
            <w:pPr>
              <w:spacing w:after="0" w:line="240" w:lineRule="auto"/>
              <w:jc w:val="both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2329" w:type="dxa"/>
            <w:tcBorders>
              <w:bottom w:val="single" w:sz="4" w:space="0" w:color="000000"/>
            </w:tcBorders>
          </w:tcPr>
          <w:p w:rsidR="002D003F" w:rsidRPr="00765CFE" w:rsidRDefault="002D003F" w:rsidP="00015771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Espulsione           </w:t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sym w:font="Wingdings" w:char="F0E0"/>
            </w:r>
            <w:r w:rsidRPr="00765CFE">
              <w:rPr>
                <w:rFonts w:ascii="Times New Roman" w:hAnsi="Times New Roman"/>
                <w:color w:val="3333FF"/>
                <w:sz w:val="19"/>
                <w:szCs w:val="19"/>
              </w:rPr>
              <w:t xml:space="preserve"> - 1,0</w:t>
            </w:r>
          </w:p>
        </w:tc>
      </w:tr>
      <w:tr w:rsidR="009029E7" w:rsidRPr="00765CFE" w:rsidTr="002D003F">
        <w:trPr>
          <w:jc w:val="center"/>
        </w:trPr>
        <w:tc>
          <w:tcPr>
            <w:tcW w:w="2330" w:type="dxa"/>
            <w:tcBorders>
              <w:top w:val="nil"/>
              <w:left w:val="nil"/>
              <w:bottom w:val="nil"/>
              <w:right w:val="nil"/>
            </w:tcBorders>
          </w:tcPr>
          <w:p w:rsidR="00062AF6" w:rsidRPr="00765CFE" w:rsidRDefault="00062AF6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062AF6" w:rsidRPr="00765CFE" w:rsidRDefault="00062AF6" w:rsidP="003F3E46">
            <w:pPr>
              <w:spacing w:after="0" w:line="240" w:lineRule="auto"/>
              <w:jc w:val="both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  <w:tc>
          <w:tcPr>
            <w:tcW w:w="2329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062AF6" w:rsidRPr="00765CFE" w:rsidRDefault="00062AF6" w:rsidP="003F3E46">
            <w:pPr>
              <w:spacing w:after="0" w:line="240" w:lineRule="auto"/>
              <w:rPr>
                <w:rFonts w:ascii="Times New Roman" w:hAnsi="Times New Roman"/>
                <w:color w:val="3333FF"/>
                <w:sz w:val="19"/>
                <w:szCs w:val="19"/>
              </w:rPr>
            </w:pPr>
          </w:p>
        </w:tc>
      </w:tr>
    </w:tbl>
    <w:p w:rsidR="00924B00" w:rsidRPr="00924B00" w:rsidRDefault="00924B00" w:rsidP="00924B00">
      <w:pPr>
        <w:pStyle w:val="Paragrafoelenco"/>
        <w:ind w:left="0"/>
        <w:jc w:val="both"/>
        <w:rPr>
          <w:rFonts w:ascii="Times New Roman" w:hAnsi="Times New Roman"/>
          <w:color w:val="3333FF"/>
          <w:sz w:val="19"/>
          <w:szCs w:val="19"/>
        </w:rPr>
      </w:pPr>
      <w:r w:rsidRPr="00924B00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 xml:space="preserve">Rigori a "DUE" (es. </w:t>
      </w:r>
      <w:proofErr w:type="spellStart"/>
      <w:r w:rsidRPr="00924B00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Messi-Suarez</w:t>
      </w:r>
      <w:proofErr w:type="spellEnd"/>
      <w:r w:rsidRPr="00924B00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):</w:t>
      </w:r>
    </w:p>
    <w:p w:rsidR="00924B00" w:rsidRDefault="00924B00" w:rsidP="00924B00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924B00">
        <w:rPr>
          <w:rFonts w:ascii="Times New Roman" w:hAnsi="Times New Roman"/>
          <w:color w:val="3333FF"/>
          <w:sz w:val="19"/>
          <w:szCs w:val="19"/>
        </w:rPr>
        <w:t>Nel caso in cui chi va sul dischetto, al posto di tirare, serva volontariamente un compagno, si vedrà assegnato l'assist.</w:t>
      </w:r>
    </w:p>
    <w:p w:rsidR="00924B00" w:rsidRDefault="00924B00" w:rsidP="00924B00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  <w:r w:rsidRPr="00924B00">
        <w:rPr>
          <w:rFonts w:ascii="Times New Roman" w:hAnsi="Times New Roman"/>
          <w:color w:val="3333FF"/>
          <w:sz w:val="19"/>
          <w:szCs w:val="19"/>
        </w:rPr>
        <w:t>sempre a discrezione della Gazzetta, non ci sarà dunque il malus -3 come in caso di rigore sbagliato perché chi ha</w:t>
      </w:r>
    </w:p>
    <w:p w:rsidR="00924B00" w:rsidRDefault="00924B00" w:rsidP="00924B00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  <w:r w:rsidRPr="00924B00">
        <w:rPr>
          <w:rFonts w:ascii="Times New Roman" w:hAnsi="Times New Roman"/>
          <w:color w:val="3333FF"/>
          <w:sz w:val="19"/>
          <w:szCs w:val="19"/>
        </w:rPr>
        <w:t>effettuato il passaggio non ha commesso un errore ma ha volontariamente servito un compagno.</w:t>
      </w:r>
    </w:p>
    <w:p w:rsidR="00924B00" w:rsidRDefault="00924B00" w:rsidP="00924B00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  <w:r w:rsidRPr="00924B00">
        <w:rPr>
          <w:rFonts w:ascii="Times New Roman" w:hAnsi="Times New Roman"/>
          <w:color w:val="3333FF"/>
          <w:sz w:val="19"/>
          <w:szCs w:val="19"/>
        </w:rPr>
        <w:t xml:space="preserve">Se chi riceve il passaggio sbaglia non ci saranno </w:t>
      </w:r>
      <w:proofErr w:type="spellStart"/>
      <w:r w:rsidRPr="00924B00">
        <w:rPr>
          <w:rFonts w:ascii="Times New Roman" w:hAnsi="Times New Roman"/>
          <w:color w:val="3333FF"/>
          <w:sz w:val="19"/>
          <w:szCs w:val="19"/>
        </w:rPr>
        <w:t>malusnè</w:t>
      </w:r>
      <w:proofErr w:type="spellEnd"/>
      <w:r w:rsidRPr="00924B00">
        <w:rPr>
          <w:rFonts w:ascii="Times New Roman" w:hAnsi="Times New Roman"/>
          <w:color w:val="3333FF"/>
          <w:sz w:val="19"/>
          <w:szCs w:val="19"/>
        </w:rPr>
        <w:t xml:space="preserve"> a chi passa il pallone né a chi prova il tiro poiché non si</w:t>
      </w:r>
    </w:p>
    <w:p w:rsidR="00924B00" w:rsidRDefault="00924B00" w:rsidP="00924B00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  <w:r w:rsidRPr="00924B00">
        <w:rPr>
          <w:rFonts w:ascii="Times New Roman" w:hAnsi="Times New Roman"/>
          <w:color w:val="3333FF"/>
          <w:sz w:val="19"/>
          <w:szCs w:val="19"/>
        </w:rPr>
        <w:t>tratterebbe di un vero errore da fermo del battitore designato, allo stesso modo in questa eventualità nemmeno la</w:t>
      </w:r>
    </w:p>
    <w:p w:rsidR="00924B00" w:rsidRPr="00765CFE" w:rsidRDefault="00924B00" w:rsidP="00924B00">
      <w:pPr>
        <w:pStyle w:val="Paragrafoelenco"/>
        <w:jc w:val="both"/>
        <w:rPr>
          <w:rFonts w:ascii="Times New Roman" w:hAnsi="Times New Roman"/>
          <w:color w:val="3333FF"/>
          <w:sz w:val="19"/>
          <w:szCs w:val="19"/>
        </w:rPr>
      </w:pPr>
      <w:r w:rsidRPr="00924B00">
        <w:rPr>
          <w:rFonts w:ascii="Times New Roman" w:hAnsi="Times New Roman"/>
          <w:color w:val="3333FF"/>
          <w:sz w:val="19"/>
          <w:szCs w:val="19"/>
        </w:rPr>
        <w:t>parata del portiere varrebbe il +3.</w:t>
      </w:r>
    </w:p>
    <w:p w:rsidR="00754719" w:rsidRPr="00765CFE" w:rsidRDefault="00754719" w:rsidP="00062AF6">
      <w:pPr>
        <w:jc w:val="both"/>
        <w:rPr>
          <w:rFonts w:ascii="Times New Roman" w:hAnsi="Times New Roman"/>
          <w:color w:val="3333FF"/>
          <w:sz w:val="19"/>
          <w:szCs w:val="19"/>
        </w:rPr>
      </w:pPr>
    </w:p>
    <w:p w:rsidR="00062AF6" w:rsidRPr="00765CFE" w:rsidRDefault="00062AF6" w:rsidP="00062AF6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Svolgimento della Gara (Fasce Punteggio Gol):</w:t>
      </w:r>
    </w:p>
    <w:p w:rsidR="00062AF6" w:rsidRPr="00765CFE" w:rsidRDefault="00062AF6" w:rsidP="00062AF6">
      <w:pPr>
        <w:pStyle w:val="Paragrafoelenco"/>
        <w:numPr>
          <w:ilvl w:val="0"/>
          <w:numId w:val="2"/>
        </w:numPr>
        <w:jc w:val="both"/>
        <w:rPr>
          <w:rFonts w:ascii="Times New Roman" w:hAnsi="Times New Roman"/>
          <w:color w:val="3333FF"/>
          <w:sz w:val="19"/>
          <w:szCs w:val="19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I gol realizzati sono determinati dalle fasce di punteggio nei quali rientrano i singoli totali squadra:</w:t>
      </w:r>
    </w:p>
    <w:p w:rsidR="00062AF6" w:rsidRPr="00765CFE" w:rsidRDefault="00062AF6" w:rsidP="00062AF6">
      <w:pPr>
        <w:pStyle w:val="Paragrafoelenco"/>
        <w:jc w:val="both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tbl>
      <w:tblPr>
        <w:tblW w:w="0" w:type="auto"/>
        <w:jc w:val="center"/>
        <w:tblInd w:w="720" w:type="dxa"/>
        <w:tblLook w:val="04A0"/>
      </w:tblPr>
      <w:tblGrid>
        <w:gridCol w:w="505"/>
        <w:gridCol w:w="766"/>
        <w:gridCol w:w="405"/>
        <w:gridCol w:w="766"/>
        <w:gridCol w:w="512"/>
        <w:gridCol w:w="722"/>
      </w:tblGrid>
      <w:tr w:rsidR="009029E7" w:rsidRPr="00765CFE">
        <w:trPr>
          <w:jc w:val="center"/>
        </w:trPr>
        <w:tc>
          <w:tcPr>
            <w:tcW w:w="5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da</w:t>
            </w:r>
          </w:p>
        </w:tc>
        <w:tc>
          <w:tcPr>
            <w:tcW w:w="766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66,00</w:t>
            </w:r>
          </w:p>
        </w:tc>
        <w:tc>
          <w:tcPr>
            <w:tcW w:w="4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71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,50</w:t>
            </w:r>
          </w:p>
        </w:tc>
        <w:tc>
          <w:tcPr>
            <w:tcW w:w="51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sym w:font="Wingdings" w:char="F0E0"/>
            </w:r>
          </w:p>
        </w:tc>
        <w:tc>
          <w:tcPr>
            <w:tcW w:w="72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1 gol</w:t>
            </w:r>
          </w:p>
        </w:tc>
      </w:tr>
      <w:tr w:rsidR="009029E7" w:rsidRPr="00765CFE">
        <w:trPr>
          <w:jc w:val="center"/>
        </w:trPr>
        <w:tc>
          <w:tcPr>
            <w:tcW w:w="5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da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72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,00</w:t>
            </w:r>
          </w:p>
        </w:tc>
        <w:tc>
          <w:tcPr>
            <w:tcW w:w="4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76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,50</w:t>
            </w:r>
          </w:p>
        </w:tc>
        <w:tc>
          <w:tcPr>
            <w:tcW w:w="51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sym w:font="Wingdings" w:char="F0E0"/>
            </w:r>
          </w:p>
        </w:tc>
        <w:tc>
          <w:tcPr>
            <w:tcW w:w="72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2 gol</w:t>
            </w:r>
          </w:p>
        </w:tc>
      </w:tr>
      <w:tr w:rsidR="009029E7" w:rsidRPr="00765CFE">
        <w:trPr>
          <w:jc w:val="center"/>
        </w:trPr>
        <w:tc>
          <w:tcPr>
            <w:tcW w:w="5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da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77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,00</w:t>
            </w:r>
          </w:p>
        </w:tc>
        <w:tc>
          <w:tcPr>
            <w:tcW w:w="4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80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,50</w:t>
            </w:r>
          </w:p>
        </w:tc>
        <w:tc>
          <w:tcPr>
            <w:tcW w:w="51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sym w:font="Wingdings" w:char="F0E0"/>
            </w:r>
          </w:p>
        </w:tc>
        <w:tc>
          <w:tcPr>
            <w:tcW w:w="72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3 gol</w:t>
            </w:r>
          </w:p>
        </w:tc>
      </w:tr>
      <w:tr w:rsidR="009029E7" w:rsidRPr="00765CFE">
        <w:trPr>
          <w:jc w:val="center"/>
        </w:trPr>
        <w:tc>
          <w:tcPr>
            <w:tcW w:w="5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da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81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,00</w:t>
            </w:r>
          </w:p>
        </w:tc>
        <w:tc>
          <w:tcPr>
            <w:tcW w:w="4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84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,50</w:t>
            </w:r>
          </w:p>
        </w:tc>
        <w:tc>
          <w:tcPr>
            <w:tcW w:w="51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sym w:font="Wingdings" w:char="F0E0"/>
            </w:r>
          </w:p>
        </w:tc>
        <w:tc>
          <w:tcPr>
            <w:tcW w:w="72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4 gol</w:t>
            </w:r>
          </w:p>
        </w:tc>
      </w:tr>
      <w:tr w:rsidR="009029E7" w:rsidRPr="00765CFE">
        <w:trPr>
          <w:jc w:val="center"/>
        </w:trPr>
        <w:tc>
          <w:tcPr>
            <w:tcW w:w="5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da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85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,00</w:t>
            </w:r>
          </w:p>
        </w:tc>
        <w:tc>
          <w:tcPr>
            <w:tcW w:w="405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a</w:t>
            </w:r>
          </w:p>
        </w:tc>
        <w:tc>
          <w:tcPr>
            <w:tcW w:w="766" w:type="dxa"/>
          </w:tcPr>
          <w:p w:rsidR="00C24160" w:rsidRPr="00765CFE" w:rsidRDefault="00B90291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88</w:t>
            </w:r>
            <w:r w:rsidR="00C24160"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,50</w:t>
            </w:r>
          </w:p>
        </w:tc>
        <w:tc>
          <w:tcPr>
            <w:tcW w:w="512" w:type="dxa"/>
          </w:tcPr>
          <w:p w:rsidR="00C24160" w:rsidRPr="00765CFE" w:rsidRDefault="00C24160" w:rsidP="003F3E46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sym w:font="Wingdings" w:char="F0E0"/>
            </w:r>
          </w:p>
        </w:tc>
        <w:tc>
          <w:tcPr>
            <w:tcW w:w="722" w:type="dxa"/>
          </w:tcPr>
          <w:p w:rsidR="00B43803" w:rsidRPr="00765CFE" w:rsidRDefault="00C24160" w:rsidP="00333840">
            <w:pPr>
              <w:pStyle w:val="Paragrafoelenco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5 gol</w:t>
            </w:r>
          </w:p>
        </w:tc>
      </w:tr>
      <w:tr w:rsidR="00B43803" w:rsidRPr="00765CFE">
        <w:trPr>
          <w:jc w:val="center"/>
        </w:trPr>
        <w:tc>
          <w:tcPr>
            <w:tcW w:w="3676" w:type="dxa"/>
            <w:gridSpan w:val="6"/>
          </w:tcPr>
          <w:p w:rsidR="00B90291" w:rsidRPr="00765CFE" w:rsidRDefault="00B43803" w:rsidP="00B90291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  <w:r w:rsidRPr="00765CFE"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  <w:t>e così via di 4 in 4 punti</w:t>
            </w:r>
          </w:p>
          <w:p w:rsidR="00B43803" w:rsidRPr="00765CFE" w:rsidRDefault="00B43803" w:rsidP="00B43803">
            <w:pPr>
              <w:pStyle w:val="Paragrafoelenco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color w:val="3333FF"/>
                <w:sz w:val="19"/>
                <w:szCs w:val="19"/>
                <w:lang w:eastAsia="it-IT"/>
              </w:rPr>
            </w:pPr>
          </w:p>
        </w:tc>
      </w:tr>
    </w:tbl>
    <w:p w:rsidR="00B90291" w:rsidRDefault="00B95B6D" w:rsidP="00B90291">
      <w:pPr>
        <w:pStyle w:val="Paragrafoelenco"/>
        <w:numPr>
          <w:ilvl w:val="0"/>
          <w:numId w:val="2"/>
        </w:numP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Sotto i 60 si regala un gol all'avversario se questo ha almeno 6 punti in più e se supera a sua volta i 60:</w:t>
      </w:r>
    </w:p>
    <w:p w:rsidR="00780CDA" w:rsidRDefault="00B90291" w:rsidP="00780CDA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Es1.:   59 a 65 = 0 a 1     oppure     Es2.:   59 a 64,5 = 0 a 0</w:t>
      </w:r>
    </w:p>
    <w:p w:rsidR="00780CDA" w:rsidRDefault="00780CDA" w:rsidP="00780CDA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p w:rsidR="00780CDA" w:rsidRDefault="00780CDA" w:rsidP="00780CDA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p w:rsidR="00780CDA" w:rsidRPr="00780CDA" w:rsidRDefault="00780CDA" w:rsidP="00780CDA">
      <w:pPr>
        <w:pStyle w:val="Paragrafoelenco"/>
        <w:numPr>
          <w:ilvl w:val="0"/>
          <w:numId w:val="2"/>
        </w:numP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  <w:r w:rsidRPr="00780CDA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Sotto i 60 si regala un gol all'</w:t>
      </w: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avversario se questo ha almeno 10 </w:t>
      </w:r>
      <w:r w:rsidRPr="00780CDA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punti in </w:t>
      </w: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più anche se non supera a sua volta i 60</w:t>
      </w:r>
      <w:r w:rsidRPr="00780CDA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:</w:t>
      </w:r>
    </w:p>
    <w:p w:rsidR="00780CDA" w:rsidRDefault="00780CDA" w:rsidP="00780CDA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                         Es1.:   59 a 49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=</w:t>
      </w:r>
      <w:r w:rsidR="00880362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1 a 0</w:t>
      </w:r>
      <w: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   oppure     Es2.:   59 a 50</w:t>
      </w: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= 0 a 0</w:t>
      </w:r>
    </w:p>
    <w:p w:rsidR="00780CDA" w:rsidRDefault="00780CDA" w:rsidP="00780CDA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p w:rsidR="00B90291" w:rsidRDefault="00B90291" w:rsidP="00B90291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p w:rsidR="002B0EF5" w:rsidRDefault="002B0EF5" w:rsidP="002B0EF5">
      <w:pPr>
        <w:pStyle w:val="Paragrafoelenco"/>
        <w:numPr>
          <w:ilvl w:val="0"/>
          <w:numId w:val="2"/>
        </w:numPr>
        <w:jc w:val="both"/>
        <w:rPr>
          <w:rFonts w:ascii="Times New Roman" w:eastAsia="Times New Roman" w:hAnsi="Times New Roman"/>
          <w:color w:val="3333FF"/>
          <w:sz w:val="20"/>
          <w:szCs w:val="20"/>
          <w:lang w:eastAsia="it-IT"/>
        </w:rPr>
      </w:pPr>
      <w:r w:rsidRPr="00C24160">
        <w:rPr>
          <w:rFonts w:ascii="Times New Roman" w:eastAsia="Times New Roman" w:hAnsi="Times New Roman"/>
          <w:color w:val="3333FF"/>
          <w:sz w:val="20"/>
          <w:szCs w:val="20"/>
          <w:lang w:eastAsia="it-IT"/>
        </w:rPr>
        <w:t>Se ci sono almeno 4 punti di differenza nella stessa fascia scatta un gol supplementare:</w:t>
      </w:r>
    </w:p>
    <w:p w:rsidR="002B0EF5" w:rsidRDefault="002B0EF5" w:rsidP="002B0EF5">
      <w:pPr>
        <w:pStyle w:val="Paragrafoelenco"/>
        <w:rPr>
          <w:rFonts w:ascii="Times New Roman" w:eastAsia="Times New Roman" w:hAnsi="Times New Roman"/>
          <w:color w:val="3333FF"/>
          <w:sz w:val="20"/>
          <w:szCs w:val="20"/>
          <w:lang w:eastAsia="it-IT"/>
        </w:rPr>
      </w:pPr>
      <w:r w:rsidRPr="00B95B6D">
        <w:rPr>
          <w:rFonts w:ascii="Times New Roman" w:eastAsia="Times New Roman" w:hAnsi="Times New Roman"/>
          <w:color w:val="3333FF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/>
          <w:color w:val="3333FF"/>
          <w:sz w:val="20"/>
          <w:szCs w:val="20"/>
          <w:lang w:eastAsia="it-IT"/>
        </w:rPr>
        <w:t>s</w:t>
      </w:r>
      <w:r w:rsidRPr="00B95B6D">
        <w:rPr>
          <w:rFonts w:ascii="Times New Roman" w:eastAsia="Times New Roman" w:hAnsi="Times New Roman"/>
          <w:color w:val="3333FF"/>
          <w:sz w:val="20"/>
          <w:szCs w:val="20"/>
          <w:lang w:eastAsia="it-IT"/>
        </w:rPr>
        <w:t>.:   66 a 70 = 1 a 2   oppure   67 a 70,5 = 1 a 1 (questa regola non vale tra i 60 e i 66)</w:t>
      </w:r>
    </w:p>
    <w:p w:rsidR="00626983" w:rsidRDefault="00626983" w:rsidP="002B0EF5">
      <w:pPr>
        <w:pStyle w:val="Paragrafoelenco"/>
        <w:rPr>
          <w:rFonts w:ascii="Times New Roman" w:eastAsia="Times New Roman" w:hAnsi="Times New Roman"/>
          <w:color w:val="3333FF"/>
          <w:sz w:val="20"/>
          <w:szCs w:val="20"/>
          <w:lang w:eastAsia="it-IT"/>
        </w:rPr>
      </w:pPr>
    </w:p>
    <w:tbl>
      <w:tblPr>
        <w:tblW w:w="8417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842"/>
        <w:gridCol w:w="2004"/>
        <w:gridCol w:w="396"/>
        <w:gridCol w:w="2004"/>
        <w:gridCol w:w="1336"/>
        <w:gridCol w:w="1808"/>
        <w:gridCol w:w="146"/>
      </w:tblGrid>
      <w:tr w:rsidR="00626983" w:rsidRPr="008C1240" w:rsidTr="00BD1B11">
        <w:trPr>
          <w:trHeight w:val="255"/>
        </w:trPr>
        <w:tc>
          <w:tcPr>
            <w:tcW w:w="8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626983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626983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626983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626983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626983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626983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9A69E1" w:rsidRDefault="009A69E1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</w:p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  <w:lastRenderedPageBreak/>
              <w:t>Svolgimento della Gara (Tempi Supplementari):</w:t>
            </w:r>
          </w:p>
        </w:tc>
      </w:tr>
      <w:tr w:rsidR="00626983" w:rsidRPr="008C1240" w:rsidTr="00BD1B11">
        <w:trPr>
          <w:trHeight w:val="255"/>
        </w:trPr>
        <w:tc>
          <w:tcPr>
            <w:tcW w:w="8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lastRenderedPageBreak/>
              <w:t>• Si considera la somma delle prime riserve utili per ogni reparto (portiere escluso).</w:t>
            </w:r>
          </w:p>
        </w:tc>
      </w:tr>
      <w:tr w:rsidR="00626983" w:rsidRPr="008C1240" w:rsidTr="00BD1B11">
        <w:trPr>
          <w:trHeight w:val="255"/>
        </w:trPr>
        <w:tc>
          <w:tcPr>
            <w:tcW w:w="8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• I gol realizzati sono determinati dalle fasce di punteggio nei quali rientrano i singoli totali riserve:</w:t>
            </w:r>
          </w:p>
        </w:tc>
      </w:tr>
      <w:tr w:rsidR="00626983" w:rsidRPr="008C1240" w:rsidTr="00BD1B11">
        <w:trPr>
          <w:trHeight w:val="255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da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18,00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20,50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/>
                <w:noProof/>
                <w:color w:val="3333FF"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161925</wp:posOffset>
                  </wp:positionV>
                  <wp:extent cx="200025" cy="171450"/>
                  <wp:effectExtent l="0" t="0" r="0" b="0"/>
                  <wp:wrapNone/>
                  <wp:docPr id="3" name="Immagine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color w:val="3333FF"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323850</wp:posOffset>
                  </wp:positionV>
                  <wp:extent cx="200025" cy="171450"/>
                  <wp:effectExtent l="19050" t="0" r="0" b="0"/>
                  <wp:wrapNone/>
                  <wp:docPr id="4" name="Immagin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color w:val="3333FF"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485775</wp:posOffset>
                  </wp:positionV>
                  <wp:extent cx="200025" cy="171450"/>
                  <wp:effectExtent l="19050" t="0" r="0" b="0"/>
                  <wp:wrapNone/>
                  <wp:docPr id="5" name="Immagin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color w:val="3333FF"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647700</wp:posOffset>
                  </wp:positionV>
                  <wp:extent cx="200025" cy="171450"/>
                  <wp:effectExtent l="19050" t="0" r="0" b="0"/>
                  <wp:wrapNone/>
                  <wp:docPr id="6" name="Immagine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color w:val="3333FF"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485775</wp:posOffset>
                  </wp:positionV>
                  <wp:extent cx="200025" cy="171450"/>
                  <wp:effectExtent l="19050" t="0" r="0" b="0"/>
                  <wp:wrapNone/>
                  <wp:docPr id="7" name="Immagine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/>
                <w:noProof/>
                <w:color w:val="3333FF"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47625</wp:posOffset>
                  </wp:positionH>
                  <wp:positionV relativeFrom="paragraph">
                    <wp:posOffset>647700</wp:posOffset>
                  </wp:positionV>
                  <wp:extent cx="200025" cy="171450"/>
                  <wp:effectExtent l="19050" t="0" r="0" b="0"/>
                  <wp:wrapNone/>
                  <wp:docPr id="8" name="Immagin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171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00"/>
            </w:tblGrid>
            <w:tr w:rsidR="00626983" w:rsidRPr="008C1240" w:rsidTr="00BD1B11">
              <w:trPr>
                <w:trHeight w:val="255"/>
                <w:tblCellSpacing w:w="0" w:type="dxa"/>
              </w:trPr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26983" w:rsidRPr="008C1240" w:rsidRDefault="00626983" w:rsidP="00BD1B1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3333FF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1 gol</w:t>
            </w: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</w:tr>
      <w:tr w:rsidR="00626983" w:rsidRPr="008C1240" w:rsidTr="00BD1B11">
        <w:trPr>
          <w:trHeight w:val="255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da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21,00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23,50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 gol</w:t>
            </w: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</w:tr>
      <w:tr w:rsidR="00626983" w:rsidRPr="008C1240" w:rsidTr="00BD1B11">
        <w:trPr>
          <w:trHeight w:val="255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da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24,00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26,50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3 gol</w:t>
            </w: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</w:tr>
      <w:tr w:rsidR="00626983" w:rsidRPr="008C1240" w:rsidTr="00BD1B11">
        <w:trPr>
          <w:trHeight w:val="255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da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27,00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29,50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4 gol</w:t>
            </w: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</w:tr>
      <w:tr w:rsidR="00626983" w:rsidRPr="008C1240" w:rsidTr="00BD1B11">
        <w:trPr>
          <w:trHeight w:val="255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da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30,00</w:t>
            </w: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a</w:t>
            </w:r>
          </w:p>
        </w:tc>
        <w:tc>
          <w:tcPr>
            <w:tcW w:w="20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32,50</w:t>
            </w:r>
          </w:p>
        </w:tc>
        <w:tc>
          <w:tcPr>
            <w:tcW w:w="1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BC5E74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/>
                <w:noProof/>
                <w:color w:val="3333FF"/>
                <w:sz w:val="20"/>
                <w:szCs w:val="20"/>
                <w:lang w:eastAsia="it-IT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48260</wp:posOffset>
                  </wp:positionH>
                  <wp:positionV relativeFrom="paragraph">
                    <wp:posOffset>14605</wp:posOffset>
                  </wp:positionV>
                  <wp:extent cx="198120" cy="175260"/>
                  <wp:effectExtent l="0" t="0" r="0" b="0"/>
                  <wp:wrapNone/>
                  <wp:docPr id="2" name="Immagin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20" cy="1752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5 gol</w:t>
            </w: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</w:tr>
      <w:tr w:rsidR="00626983" w:rsidRPr="008C1240" w:rsidTr="00BD1B11">
        <w:trPr>
          <w:trHeight w:val="255"/>
        </w:trPr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  <w:tc>
          <w:tcPr>
            <w:tcW w:w="75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e così via di 3 in 3 punti</w:t>
            </w:r>
          </w:p>
        </w:tc>
        <w:tc>
          <w:tcPr>
            <w:tcW w:w="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</w:tr>
      <w:tr w:rsidR="00626983" w:rsidRPr="008C1240" w:rsidTr="00BD1B11">
        <w:trPr>
          <w:trHeight w:val="255"/>
        </w:trPr>
        <w:tc>
          <w:tcPr>
            <w:tcW w:w="8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• Se nella fascia 0,00 - 17,5, ossia quella di zero gol, ci sono almeno 10 punti di differenza c'è l'autogol.</w:t>
            </w:r>
          </w:p>
        </w:tc>
      </w:tr>
      <w:tr w:rsidR="00626983" w:rsidRPr="008C1240" w:rsidTr="00BD1B11">
        <w:trPr>
          <w:trHeight w:val="255"/>
        </w:trPr>
        <w:tc>
          <w:tcPr>
            <w:tcW w:w="84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Ex1.:   6 a 16 = autogol fatto da chi ha totalizzato il 6</w:t>
            </w:r>
          </w:p>
        </w:tc>
      </w:tr>
    </w:tbl>
    <w:p w:rsidR="00626983" w:rsidRDefault="00626983" w:rsidP="00626983">
      <w:pPr>
        <w:pStyle w:val="Paragrafoelenco"/>
        <w:ind w:firstLine="696"/>
        <w:rPr>
          <w:rFonts w:ascii="Times New Roman" w:eastAsia="Times New Roman" w:hAnsi="Times New Roman"/>
          <w:color w:val="3333FF"/>
          <w:sz w:val="20"/>
          <w:szCs w:val="20"/>
          <w:lang w:eastAsia="it-IT"/>
        </w:rPr>
      </w:pPr>
    </w:p>
    <w:p w:rsidR="00626983" w:rsidRDefault="00626983" w:rsidP="002B0EF5">
      <w:pPr>
        <w:pStyle w:val="Paragrafoelenco"/>
        <w:rPr>
          <w:rFonts w:ascii="Times New Roman" w:eastAsia="Times New Roman" w:hAnsi="Times New Roman"/>
          <w:color w:val="3333FF"/>
          <w:sz w:val="20"/>
          <w:szCs w:val="20"/>
          <w:lang w:eastAsia="it-IT"/>
        </w:rPr>
      </w:pPr>
    </w:p>
    <w:p w:rsidR="00B90291" w:rsidRPr="00B90291" w:rsidRDefault="00B90291" w:rsidP="002B0EF5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tbl>
      <w:tblPr>
        <w:tblW w:w="10425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9680"/>
        <w:gridCol w:w="955"/>
        <w:gridCol w:w="856"/>
      </w:tblGrid>
      <w:tr w:rsidR="00626983" w:rsidRPr="008C1240" w:rsidTr="00BD1B11">
        <w:trPr>
          <w:gridAfter w:val="1"/>
          <w:wAfter w:w="856" w:type="dxa"/>
          <w:trHeight w:val="255"/>
        </w:trPr>
        <w:tc>
          <w:tcPr>
            <w:tcW w:w="8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u w:val="single"/>
                <w:lang w:eastAsia="it-IT"/>
              </w:rPr>
              <w:t>Svolgimento della Gara(calci di rigore):</w:t>
            </w:r>
          </w:p>
        </w:tc>
        <w:tc>
          <w:tcPr>
            <w:tcW w:w="8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it-IT"/>
              </w:rPr>
            </w:pPr>
          </w:p>
        </w:tc>
      </w:tr>
      <w:tr w:rsidR="00626983" w:rsidRPr="008C1240" w:rsidTr="00BD1B11">
        <w:trPr>
          <w:gridAfter w:val="1"/>
          <w:wAfter w:w="856" w:type="dxa"/>
          <w:trHeight w:val="255"/>
        </w:trPr>
        <w:tc>
          <w:tcPr>
            <w:tcW w:w="9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 xml:space="preserve">• Al momento della consegna della formazione nelle partite a scontro diretto a fianco di ogni giocatore </w:t>
            </w:r>
            <w:proofErr w:type="spellStart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bisognera'</w:t>
            </w:r>
            <w:proofErr w:type="spellEnd"/>
          </w:p>
        </w:tc>
      </w:tr>
      <w:tr w:rsidR="00626983" w:rsidRPr="008C1240" w:rsidTr="00BD1B11">
        <w:trPr>
          <w:trHeight w:val="255"/>
        </w:trPr>
        <w:tc>
          <w:tcPr>
            <w:tcW w:w="10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 xml:space="preserve">  mettere un numero in modo progressivo,</w:t>
            </w:r>
            <w:proofErr w:type="spellStart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chesara</w:t>
            </w:r>
            <w:proofErr w:type="spellEnd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' l'ordine dei rigoristi da 1 a 27,se il giocatore voto secco(senza bonus/malus)</w:t>
            </w:r>
          </w:p>
        </w:tc>
      </w:tr>
      <w:tr w:rsidR="00626983" w:rsidRPr="008C1240" w:rsidTr="00BD1B11">
        <w:trPr>
          <w:gridAfter w:val="1"/>
          <w:wAfter w:w="856" w:type="dxa"/>
          <w:trHeight w:val="255"/>
        </w:trPr>
        <w:tc>
          <w:tcPr>
            <w:tcW w:w="95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  <w:proofErr w:type="spellStart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prendera'</w:t>
            </w:r>
            <w:proofErr w:type="spellEnd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 xml:space="preserve"> da 6 in su il rigore e realizzato altrimenti e' sbagliato in caso di </w:t>
            </w:r>
            <w:proofErr w:type="spellStart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parita'</w:t>
            </w:r>
            <w:proofErr w:type="spellEnd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 xml:space="preserve"> si </w:t>
            </w:r>
            <w:proofErr w:type="spellStart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>andra</w:t>
            </w:r>
            <w:proofErr w:type="spellEnd"/>
            <w:r w:rsidRPr="008C1240"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  <w:t xml:space="preserve"> a oltranza se persiste la </w:t>
            </w:r>
          </w:p>
          <w:tbl>
            <w:tblPr>
              <w:tblW w:w="10425" w:type="dxa"/>
              <w:tblInd w:w="7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8710"/>
              <w:gridCol w:w="859"/>
              <w:gridCol w:w="856"/>
            </w:tblGrid>
            <w:tr w:rsidR="00626983" w:rsidRPr="008C1240" w:rsidTr="00BD1B11">
              <w:trPr>
                <w:trHeight w:val="255"/>
              </w:trPr>
              <w:tc>
                <w:tcPr>
                  <w:tcW w:w="871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26983" w:rsidRPr="008C1240" w:rsidRDefault="00626983" w:rsidP="00BD1B11">
                  <w:pPr>
                    <w:spacing w:after="0" w:line="240" w:lineRule="auto"/>
                    <w:rPr>
                      <w:rFonts w:ascii="Times New Roman" w:eastAsia="Times New Roman" w:hAnsi="Times New Roman"/>
                      <w:color w:val="3333FF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imes New Roman" w:eastAsia="Times New Roman" w:hAnsi="Times New Roman"/>
                      <w:color w:val="3333FF"/>
                      <w:sz w:val="20"/>
                      <w:szCs w:val="20"/>
                      <w:lang w:eastAsia="it-IT"/>
                    </w:rPr>
                    <w:t>Parità il sistema provvederà a fare un sorteggio in automatico</w:t>
                  </w:r>
                  <w:r w:rsidRPr="008C1240">
                    <w:rPr>
                      <w:rFonts w:ascii="Times New Roman" w:eastAsia="Times New Roman" w:hAnsi="Times New Roman"/>
                      <w:color w:val="3333FF"/>
                      <w:sz w:val="20"/>
                      <w:szCs w:val="20"/>
                      <w:lang w:eastAsia="it-IT"/>
                    </w:rPr>
                    <w:t>.</w:t>
                  </w:r>
                </w:p>
              </w:tc>
              <w:tc>
                <w:tcPr>
                  <w:tcW w:w="85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26983" w:rsidRPr="008C1240" w:rsidRDefault="00626983" w:rsidP="00BD1B1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  <w:tc>
                <w:tcPr>
                  <w:tcW w:w="8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626983" w:rsidRPr="008C1240" w:rsidRDefault="00626983" w:rsidP="00BD1B1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it-IT"/>
                    </w:rPr>
                  </w:pPr>
                </w:p>
              </w:tc>
            </w:tr>
          </w:tbl>
          <w:p w:rsidR="00626983" w:rsidRPr="00B95B6D" w:rsidRDefault="00626983" w:rsidP="00BD1B11">
            <w:pPr>
              <w:pStyle w:val="Paragrafoelenco"/>
              <w:ind w:firstLine="696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  <w:p w:rsidR="00626983" w:rsidRPr="008C1240" w:rsidRDefault="00626983" w:rsidP="00BD1B11">
            <w:pPr>
              <w:spacing w:after="0" w:line="240" w:lineRule="auto"/>
              <w:rPr>
                <w:rFonts w:ascii="Times New Roman" w:eastAsia="Times New Roman" w:hAnsi="Times New Roman"/>
                <w:color w:val="3333FF"/>
                <w:sz w:val="20"/>
                <w:szCs w:val="20"/>
                <w:lang w:eastAsia="it-IT"/>
              </w:rPr>
            </w:pPr>
          </w:p>
        </w:tc>
      </w:tr>
    </w:tbl>
    <w:p w:rsidR="00CB141F" w:rsidRPr="00765CFE" w:rsidRDefault="00CB141F" w:rsidP="00507935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CB141F" w:rsidRPr="00765CFE" w:rsidRDefault="00CB141F" w:rsidP="00507935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626983" w:rsidRPr="000E534B" w:rsidRDefault="00626983" w:rsidP="00626983">
      <w:pPr>
        <w:jc w:val="both"/>
        <w:rPr>
          <w:rFonts w:ascii="Times New Roman" w:hAnsi="Times New Roman"/>
          <w:b/>
          <w:i/>
          <w:color w:val="FF0000"/>
          <w:sz w:val="20"/>
          <w:szCs w:val="20"/>
          <w:u w:val="single"/>
        </w:rPr>
      </w:pPr>
      <w:r>
        <w:rPr>
          <w:rFonts w:ascii="Times New Roman" w:hAnsi="Times New Roman"/>
          <w:b/>
          <w:i/>
          <w:color w:val="FF0000"/>
          <w:sz w:val="20"/>
          <w:szCs w:val="20"/>
          <w:u w:val="single"/>
        </w:rPr>
        <w:t>Premio</w:t>
      </w:r>
      <w:r w:rsidRPr="003F6D8C">
        <w:rPr>
          <w:rFonts w:ascii="Times New Roman" w:hAnsi="Times New Roman"/>
          <w:b/>
          <w:i/>
          <w:color w:val="FF0000"/>
          <w:sz w:val="20"/>
          <w:szCs w:val="20"/>
          <w:u w:val="single"/>
        </w:rPr>
        <w:t>:</w:t>
      </w:r>
    </w:p>
    <w:p w:rsidR="0009532E" w:rsidRDefault="00626983" w:rsidP="00C0281B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>
        <w:rPr>
          <w:rFonts w:ascii="Times New Roman" w:eastAsia="Times New Roman" w:hAnsi="Times New Roman"/>
          <w:color w:val="3333FF"/>
          <w:sz w:val="20"/>
          <w:szCs w:val="20"/>
          <w:lang w:eastAsia="it-IT"/>
        </w:rPr>
        <w:t>Al 1° Classificato andrà una coppa</w:t>
      </w:r>
      <w:r w:rsidR="00BC5E74">
        <w:rPr>
          <w:rFonts w:ascii="Times New Roman" w:eastAsia="Times New Roman" w:hAnsi="Times New Roman"/>
          <w:color w:val="3333FF"/>
          <w:sz w:val="20"/>
          <w:szCs w:val="20"/>
          <w:lang w:eastAsia="it-IT"/>
        </w:rPr>
        <w:t xml:space="preserve"> offerta dal Presidente.</w:t>
      </w:r>
    </w:p>
    <w:p w:rsidR="0009532E" w:rsidRDefault="0009532E" w:rsidP="00C0281B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</w:p>
    <w:p w:rsidR="00C0281B" w:rsidRPr="00765CFE" w:rsidRDefault="00C0281B" w:rsidP="00C0281B">
      <w:pPr>
        <w:jc w:val="both"/>
        <w:rPr>
          <w:rFonts w:ascii="Times New Roman" w:hAnsi="Times New Roman"/>
          <w:b/>
          <w:i/>
          <w:color w:val="FF0000"/>
          <w:sz w:val="19"/>
          <w:szCs w:val="19"/>
          <w:u w:val="single"/>
        </w:rPr>
      </w:pPr>
      <w:r w:rsidRPr="00765CFE">
        <w:rPr>
          <w:rFonts w:ascii="Times New Roman" w:hAnsi="Times New Roman"/>
          <w:b/>
          <w:i/>
          <w:color w:val="FF0000"/>
          <w:sz w:val="19"/>
          <w:szCs w:val="19"/>
          <w:u w:val="single"/>
        </w:rPr>
        <w:t>Ricorsi:</w:t>
      </w:r>
    </w:p>
    <w:p w:rsidR="00C0281B" w:rsidRPr="00765CFE" w:rsidRDefault="00C0281B" w:rsidP="00C0281B">
      <w:pPr>
        <w:pStyle w:val="Paragrafoelenco"/>
        <w:numPr>
          <w:ilvl w:val="0"/>
          <w:numId w:val="13"/>
        </w:numPr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Qualsiasi ricorso sullo svolgimento di una partita si potrà presentare entro e non oltre le ore 22,00 del </w:t>
      </w:r>
      <w:proofErr w:type="spellStart"/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>mercoledi</w:t>
      </w:r>
      <w:proofErr w:type="spellEnd"/>
      <w:r w:rsidRPr="00765CFE">
        <w:rPr>
          <w:rFonts w:ascii="Times New Roman" w:eastAsia="Times New Roman" w:hAnsi="Times New Roman"/>
          <w:color w:val="3333FF"/>
          <w:sz w:val="19"/>
          <w:szCs w:val="19"/>
          <w:lang w:eastAsia="it-IT"/>
        </w:rPr>
        <w:t xml:space="preserve"> successivo alla gara in questione.</w:t>
      </w:r>
    </w:p>
    <w:p w:rsidR="002F2683" w:rsidRPr="0009532E" w:rsidRDefault="002F2683" w:rsidP="00626983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p w:rsidR="00974721" w:rsidRPr="00765CFE" w:rsidRDefault="00974721" w:rsidP="00974721">
      <w:pPr>
        <w:pStyle w:val="Paragrafoelenco"/>
        <w:rPr>
          <w:rFonts w:ascii="Times New Roman" w:eastAsia="Times New Roman" w:hAnsi="Times New Roman"/>
          <w:color w:val="3333FF"/>
          <w:sz w:val="19"/>
          <w:szCs w:val="19"/>
          <w:lang w:eastAsia="it-IT"/>
        </w:rPr>
      </w:pPr>
    </w:p>
    <w:p w:rsidR="00821C89" w:rsidRPr="00765CFE" w:rsidRDefault="00821C89" w:rsidP="00C0281B">
      <w:pPr>
        <w:rPr>
          <w:rFonts w:ascii="Times New Roman" w:hAnsi="Times New Roman"/>
          <w:sz w:val="19"/>
          <w:szCs w:val="19"/>
        </w:rPr>
      </w:pPr>
    </w:p>
    <w:sectPr w:rsidR="00821C89" w:rsidRPr="00765CFE" w:rsidSect="005F495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6521" w:rsidRPr="00765CFE" w:rsidRDefault="007F6521" w:rsidP="00572F55">
      <w:pPr>
        <w:spacing w:after="0" w:line="240" w:lineRule="auto"/>
        <w:rPr>
          <w:sz w:val="21"/>
          <w:szCs w:val="21"/>
        </w:rPr>
      </w:pPr>
      <w:r w:rsidRPr="00765CFE">
        <w:rPr>
          <w:sz w:val="21"/>
          <w:szCs w:val="21"/>
        </w:rPr>
        <w:separator/>
      </w:r>
    </w:p>
  </w:endnote>
  <w:endnote w:type="continuationSeparator" w:id="1">
    <w:p w:rsidR="007F6521" w:rsidRPr="00765CFE" w:rsidRDefault="007F6521" w:rsidP="00572F55">
      <w:pPr>
        <w:spacing w:after="0" w:line="240" w:lineRule="auto"/>
        <w:rPr>
          <w:sz w:val="21"/>
          <w:szCs w:val="21"/>
        </w:rPr>
      </w:pPr>
      <w:r w:rsidRPr="00765CFE">
        <w:rPr>
          <w:sz w:val="21"/>
          <w:szCs w:val="21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6521" w:rsidRPr="00765CFE" w:rsidRDefault="007F6521" w:rsidP="00572F55">
      <w:pPr>
        <w:spacing w:after="0" w:line="240" w:lineRule="auto"/>
        <w:rPr>
          <w:sz w:val="21"/>
          <w:szCs w:val="21"/>
        </w:rPr>
      </w:pPr>
      <w:r w:rsidRPr="00765CFE">
        <w:rPr>
          <w:sz w:val="21"/>
          <w:szCs w:val="21"/>
        </w:rPr>
        <w:separator/>
      </w:r>
    </w:p>
  </w:footnote>
  <w:footnote w:type="continuationSeparator" w:id="1">
    <w:p w:rsidR="007F6521" w:rsidRPr="00765CFE" w:rsidRDefault="007F6521" w:rsidP="00572F55">
      <w:pPr>
        <w:spacing w:after="0" w:line="240" w:lineRule="auto"/>
        <w:rPr>
          <w:sz w:val="21"/>
          <w:szCs w:val="21"/>
        </w:rPr>
      </w:pPr>
      <w:r w:rsidRPr="00765CFE">
        <w:rPr>
          <w:sz w:val="21"/>
          <w:szCs w:val="21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01E1A"/>
    <w:multiLevelType w:val="hybridMultilevel"/>
    <w:tmpl w:val="F9ACD3DA"/>
    <w:lvl w:ilvl="0" w:tplc="0410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BF01BCF"/>
    <w:multiLevelType w:val="hybridMultilevel"/>
    <w:tmpl w:val="380EE4EE"/>
    <w:lvl w:ilvl="0" w:tplc="0410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A26E34"/>
    <w:multiLevelType w:val="hybridMultilevel"/>
    <w:tmpl w:val="0FBACA72"/>
    <w:lvl w:ilvl="0" w:tplc="0410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3">
    <w:nsid w:val="15E7781E"/>
    <w:multiLevelType w:val="hybridMultilevel"/>
    <w:tmpl w:val="D0002B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0A37C49"/>
    <w:multiLevelType w:val="hybridMultilevel"/>
    <w:tmpl w:val="A8765A9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BA4462"/>
    <w:multiLevelType w:val="hybridMultilevel"/>
    <w:tmpl w:val="84D2E67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0F100C"/>
    <w:multiLevelType w:val="hybridMultilevel"/>
    <w:tmpl w:val="A5B47F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A731C9"/>
    <w:multiLevelType w:val="hybridMultilevel"/>
    <w:tmpl w:val="604E085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BC3F35"/>
    <w:multiLevelType w:val="hybridMultilevel"/>
    <w:tmpl w:val="6FB602DE"/>
    <w:lvl w:ilvl="0" w:tplc="427CEB6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3333FF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4C06E0"/>
    <w:multiLevelType w:val="hybridMultilevel"/>
    <w:tmpl w:val="EBCC96FA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60323AFA"/>
    <w:multiLevelType w:val="hybridMultilevel"/>
    <w:tmpl w:val="9E4E7F06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1">
    <w:nsid w:val="66790BE3"/>
    <w:multiLevelType w:val="hybridMultilevel"/>
    <w:tmpl w:val="7E063F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287220"/>
    <w:multiLevelType w:val="hybridMultilevel"/>
    <w:tmpl w:val="FF48028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20504CC"/>
    <w:multiLevelType w:val="hybridMultilevel"/>
    <w:tmpl w:val="90627660"/>
    <w:lvl w:ilvl="0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7F8617F4"/>
    <w:multiLevelType w:val="hybridMultilevel"/>
    <w:tmpl w:val="42C83F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FFC3F0B"/>
    <w:multiLevelType w:val="hybridMultilevel"/>
    <w:tmpl w:val="31620CB8"/>
    <w:lvl w:ilvl="0" w:tplc="4F7CAD2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3333FF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1"/>
  </w:num>
  <w:num w:numId="5">
    <w:abstractNumId w:val="3"/>
  </w:num>
  <w:num w:numId="6">
    <w:abstractNumId w:val="1"/>
  </w:num>
  <w:num w:numId="7">
    <w:abstractNumId w:val="7"/>
  </w:num>
  <w:num w:numId="8">
    <w:abstractNumId w:val="14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8"/>
  </w:num>
  <w:num w:numId="14">
    <w:abstractNumId w:val="13"/>
  </w:num>
  <w:num w:numId="15">
    <w:abstractNumId w:val="0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hdrShapeDefaults>
    <o:shapedefaults v:ext="edit" spidmax="9217"/>
  </w:hdrShapeDefaults>
  <w:footnotePr>
    <w:footnote w:id="0"/>
    <w:footnote w:id="1"/>
  </w:footnotePr>
  <w:endnotePr>
    <w:endnote w:id="0"/>
    <w:endnote w:id="1"/>
  </w:endnotePr>
  <w:compat/>
  <w:rsids>
    <w:rsidRoot w:val="008D329E"/>
    <w:rsid w:val="00015771"/>
    <w:rsid w:val="0002606F"/>
    <w:rsid w:val="00047F3E"/>
    <w:rsid w:val="00050CE8"/>
    <w:rsid w:val="00062AF6"/>
    <w:rsid w:val="00084217"/>
    <w:rsid w:val="0009532E"/>
    <w:rsid w:val="000A6A87"/>
    <w:rsid w:val="000E41C3"/>
    <w:rsid w:val="000F05D3"/>
    <w:rsid w:val="000F2B1B"/>
    <w:rsid w:val="0010252B"/>
    <w:rsid w:val="00106466"/>
    <w:rsid w:val="0013213C"/>
    <w:rsid w:val="00132F59"/>
    <w:rsid w:val="001355B1"/>
    <w:rsid w:val="0014189E"/>
    <w:rsid w:val="001674D3"/>
    <w:rsid w:val="001709FD"/>
    <w:rsid w:val="00175C0D"/>
    <w:rsid w:val="001831B4"/>
    <w:rsid w:val="0019726D"/>
    <w:rsid w:val="001A64B5"/>
    <w:rsid w:val="001B4AEC"/>
    <w:rsid w:val="001E4E5B"/>
    <w:rsid w:val="001F15D3"/>
    <w:rsid w:val="0020110F"/>
    <w:rsid w:val="00217FA2"/>
    <w:rsid w:val="00247423"/>
    <w:rsid w:val="00255A5D"/>
    <w:rsid w:val="00257C31"/>
    <w:rsid w:val="002A2F24"/>
    <w:rsid w:val="002B0EF5"/>
    <w:rsid w:val="002D003F"/>
    <w:rsid w:val="002E27C1"/>
    <w:rsid w:val="002F2683"/>
    <w:rsid w:val="0030199B"/>
    <w:rsid w:val="00315B59"/>
    <w:rsid w:val="00333840"/>
    <w:rsid w:val="00337CE1"/>
    <w:rsid w:val="0036012D"/>
    <w:rsid w:val="00391C8E"/>
    <w:rsid w:val="003A61B2"/>
    <w:rsid w:val="003C43F8"/>
    <w:rsid w:val="003D2A17"/>
    <w:rsid w:val="003D4387"/>
    <w:rsid w:val="003D4AFA"/>
    <w:rsid w:val="003F2A7D"/>
    <w:rsid w:val="003F3E46"/>
    <w:rsid w:val="003F41D1"/>
    <w:rsid w:val="003F6D8C"/>
    <w:rsid w:val="0043072D"/>
    <w:rsid w:val="00443C15"/>
    <w:rsid w:val="00482A92"/>
    <w:rsid w:val="00484FD6"/>
    <w:rsid w:val="004A592B"/>
    <w:rsid w:val="004B6F46"/>
    <w:rsid w:val="004D7C17"/>
    <w:rsid w:val="004E420C"/>
    <w:rsid w:val="005068A1"/>
    <w:rsid w:val="00506FBF"/>
    <w:rsid w:val="00507935"/>
    <w:rsid w:val="00513A68"/>
    <w:rsid w:val="00541F29"/>
    <w:rsid w:val="005473A1"/>
    <w:rsid w:val="00561DD1"/>
    <w:rsid w:val="0056464E"/>
    <w:rsid w:val="00572F55"/>
    <w:rsid w:val="005846FE"/>
    <w:rsid w:val="005C5292"/>
    <w:rsid w:val="005D6E52"/>
    <w:rsid w:val="005D7DC4"/>
    <w:rsid w:val="005F27EC"/>
    <w:rsid w:val="005F4954"/>
    <w:rsid w:val="00615265"/>
    <w:rsid w:val="00616570"/>
    <w:rsid w:val="00621626"/>
    <w:rsid w:val="00624401"/>
    <w:rsid w:val="00626983"/>
    <w:rsid w:val="0062748B"/>
    <w:rsid w:val="00646F82"/>
    <w:rsid w:val="0065127F"/>
    <w:rsid w:val="00653670"/>
    <w:rsid w:val="00657BF2"/>
    <w:rsid w:val="006666F3"/>
    <w:rsid w:val="00692F7A"/>
    <w:rsid w:val="006B5936"/>
    <w:rsid w:val="006C32CF"/>
    <w:rsid w:val="006D7837"/>
    <w:rsid w:val="00706B34"/>
    <w:rsid w:val="00712244"/>
    <w:rsid w:val="00733839"/>
    <w:rsid w:val="007477A1"/>
    <w:rsid w:val="0075267A"/>
    <w:rsid w:val="00754719"/>
    <w:rsid w:val="00765CFE"/>
    <w:rsid w:val="00766989"/>
    <w:rsid w:val="00780CDA"/>
    <w:rsid w:val="007962BB"/>
    <w:rsid w:val="007D2431"/>
    <w:rsid w:val="007E2D6A"/>
    <w:rsid w:val="007F6521"/>
    <w:rsid w:val="00816AA8"/>
    <w:rsid w:val="00817128"/>
    <w:rsid w:val="00821C89"/>
    <w:rsid w:val="00835C01"/>
    <w:rsid w:val="00872AD3"/>
    <w:rsid w:val="00876A65"/>
    <w:rsid w:val="00880362"/>
    <w:rsid w:val="00883027"/>
    <w:rsid w:val="00893385"/>
    <w:rsid w:val="008A081D"/>
    <w:rsid w:val="008C1503"/>
    <w:rsid w:val="008C5B6B"/>
    <w:rsid w:val="008D329E"/>
    <w:rsid w:val="008D7BDD"/>
    <w:rsid w:val="008E15F6"/>
    <w:rsid w:val="008E7651"/>
    <w:rsid w:val="008F30C3"/>
    <w:rsid w:val="00902709"/>
    <w:rsid w:val="009029E7"/>
    <w:rsid w:val="00903928"/>
    <w:rsid w:val="00924B00"/>
    <w:rsid w:val="00940CCE"/>
    <w:rsid w:val="00947D0C"/>
    <w:rsid w:val="009701B9"/>
    <w:rsid w:val="00974721"/>
    <w:rsid w:val="00981807"/>
    <w:rsid w:val="009A30CE"/>
    <w:rsid w:val="009A69E1"/>
    <w:rsid w:val="009C0456"/>
    <w:rsid w:val="009F4EB6"/>
    <w:rsid w:val="00A14F3D"/>
    <w:rsid w:val="00A34EAA"/>
    <w:rsid w:val="00A44F82"/>
    <w:rsid w:val="00A54049"/>
    <w:rsid w:val="00A6300E"/>
    <w:rsid w:val="00A80BEA"/>
    <w:rsid w:val="00A969DA"/>
    <w:rsid w:val="00A96B98"/>
    <w:rsid w:val="00AA40AC"/>
    <w:rsid w:val="00AA769A"/>
    <w:rsid w:val="00AB48F8"/>
    <w:rsid w:val="00AB709C"/>
    <w:rsid w:val="00AC44F4"/>
    <w:rsid w:val="00AC694D"/>
    <w:rsid w:val="00AC7E5D"/>
    <w:rsid w:val="00AF27B2"/>
    <w:rsid w:val="00AF5153"/>
    <w:rsid w:val="00AF5981"/>
    <w:rsid w:val="00B02462"/>
    <w:rsid w:val="00B0593D"/>
    <w:rsid w:val="00B12B5D"/>
    <w:rsid w:val="00B14FE2"/>
    <w:rsid w:val="00B16B20"/>
    <w:rsid w:val="00B27EA8"/>
    <w:rsid w:val="00B30045"/>
    <w:rsid w:val="00B32AF6"/>
    <w:rsid w:val="00B36C5F"/>
    <w:rsid w:val="00B43803"/>
    <w:rsid w:val="00B63A25"/>
    <w:rsid w:val="00B6414F"/>
    <w:rsid w:val="00B8257A"/>
    <w:rsid w:val="00B87045"/>
    <w:rsid w:val="00B90291"/>
    <w:rsid w:val="00B95B6D"/>
    <w:rsid w:val="00BA245F"/>
    <w:rsid w:val="00BA37DA"/>
    <w:rsid w:val="00BB4C00"/>
    <w:rsid w:val="00BC5C30"/>
    <w:rsid w:val="00BC5E74"/>
    <w:rsid w:val="00BD6774"/>
    <w:rsid w:val="00C01F4C"/>
    <w:rsid w:val="00C0281B"/>
    <w:rsid w:val="00C12305"/>
    <w:rsid w:val="00C24160"/>
    <w:rsid w:val="00C46CC3"/>
    <w:rsid w:val="00C533AC"/>
    <w:rsid w:val="00C71BC4"/>
    <w:rsid w:val="00C75560"/>
    <w:rsid w:val="00C81959"/>
    <w:rsid w:val="00CB0395"/>
    <w:rsid w:val="00CB141F"/>
    <w:rsid w:val="00CB1DA4"/>
    <w:rsid w:val="00CB7DEF"/>
    <w:rsid w:val="00CC1BBC"/>
    <w:rsid w:val="00CD2605"/>
    <w:rsid w:val="00CD52BE"/>
    <w:rsid w:val="00CD78EE"/>
    <w:rsid w:val="00D13636"/>
    <w:rsid w:val="00D161C6"/>
    <w:rsid w:val="00D27529"/>
    <w:rsid w:val="00D30A71"/>
    <w:rsid w:val="00D31196"/>
    <w:rsid w:val="00D330AC"/>
    <w:rsid w:val="00D36535"/>
    <w:rsid w:val="00D57145"/>
    <w:rsid w:val="00D63E4F"/>
    <w:rsid w:val="00D92C7F"/>
    <w:rsid w:val="00DA56F2"/>
    <w:rsid w:val="00DA7E53"/>
    <w:rsid w:val="00DD639D"/>
    <w:rsid w:val="00DE4A67"/>
    <w:rsid w:val="00E071AD"/>
    <w:rsid w:val="00E336E0"/>
    <w:rsid w:val="00E40C60"/>
    <w:rsid w:val="00E52610"/>
    <w:rsid w:val="00E5722B"/>
    <w:rsid w:val="00E63695"/>
    <w:rsid w:val="00E7211B"/>
    <w:rsid w:val="00E764CF"/>
    <w:rsid w:val="00E86F8D"/>
    <w:rsid w:val="00E95570"/>
    <w:rsid w:val="00EB6E74"/>
    <w:rsid w:val="00EF7699"/>
    <w:rsid w:val="00F10E93"/>
    <w:rsid w:val="00F12552"/>
    <w:rsid w:val="00F53C0D"/>
    <w:rsid w:val="00F640B2"/>
    <w:rsid w:val="00F81264"/>
    <w:rsid w:val="00FB1546"/>
    <w:rsid w:val="00FC00C2"/>
    <w:rsid w:val="00FC7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F4954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D329E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semiHidden/>
    <w:unhideWhenUsed/>
    <w:rsid w:val="00572F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72F55"/>
  </w:style>
  <w:style w:type="paragraph" w:styleId="Pidipagina">
    <w:name w:val="footer"/>
    <w:basedOn w:val="Normale"/>
    <w:link w:val="PidipaginaCarattere"/>
    <w:uiPriority w:val="99"/>
    <w:semiHidden/>
    <w:unhideWhenUsed/>
    <w:rsid w:val="00572F5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72F55"/>
  </w:style>
  <w:style w:type="table" w:styleId="Grigliatabella">
    <w:name w:val="Table Grid"/>
    <w:basedOn w:val="Tabellanormale"/>
    <w:uiPriority w:val="59"/>
    <w:rsid w:val="005D7D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3C43F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9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D22B3-340A-489B-9C1A-BEF774649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1341</Words>
  <Characters>7646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Utente</cp:lastModifiedBy>
  <cp:revision>10</cp:revision>
  <cp:lastPrinted>2016-11-08T18:52:00Z</cp:lastPrinted>
  <dcterms:created xsi:type="dcterms:W3CDTF">2020-09-02T00:01:00Z</dcterms:created>
  <dcterms:modified xsi:type="dcterms:W3CDTF">2021-12-19T19:17:00Z</dcterms:modified>
</cp:coreProperties>
</file>